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C712B" w14:textId="77777777" w:rsidR="00D57BAF" w:rsidRPr="00C97DD2" w:rsidRDefault="00335C92">
      <w:pPr>
        <w:jc w:val="center"/>
        <w:rPr>
          <w:rFonts w:ascii="黑体" w:eastAsia="黑体" w:hAnsi="黑体"/>
          <w:bCs/>
          <w:sz w:val="32"/>
          <w:szCs w:val="32"/>
        </w:rPr>
      </w:pPr>
      <w:r w:rsidRPr="00C97DD2">
        <w:rPr>
          <w:rFonts w:ascii="黑体" w:eastAsia="黑体" w:hAnsi="黑体" w:hint="eastAsia"/>
          <w:bCs/>
          <w:sz w:val="32"/>
          <w:szCs w:val="32"/>
        </w:rPr>
        <w:t>材料与冶金</w:t>
      </w:r>
      <w:r w:rsidRPr="00C97DD2">
        <w:rPr>
          <w:rFonts w:ascii="黑体" w:eastAsia="黑体" w:hAnsi="黑体"/>
          <w:bCs/>
          <w:sz w:val="32"/>
          <w:szCs w:val="32"/>
        </w:rPr>
        <w:t>学院</w:t>
      </w:r>
      <w:r w:rsidRPr="00C97DD2">
        <w:rPr>
          <w:rFonts w:ascii="黑体" w:eastAsia="黑体" w:hAnsi="黑体" w:hint="eastAsia"/>
          <w:bCs/>
          <w:sz w:val="32"/>
          <w:szCs w:val="32"/>
        </w:rPr>
        <w:t>202</w:t>
      </w:r>
      <w:r w:rsidR="00D57BAF" w:rsidRPr="00C97DD2">
        <w:rPr>
          <w:rFonts w:ascii="黑体" w:eastAsia="黑体" w:hAnsi="黑体"/>
          <w:bCs/>
          <w:sz w:val="32"/>
          <w:szCs w:val="32"/>
        </w:rPr>
        <w:t>2</w:t>
      </w:r>
      <w:r w:rsidRPr="00C97DD2">
        <w:rPr>
          <w:rFonts w:ascii="黑体" w:eastAsia="黑体" w:hAnsi="黑体" w:hint="eastAsia"/>
          <w:bCs/>
          <w:sz w:val="32"/>
          <w:szCs w:val="32"/>
        </w:rPr>
        <w:t>级普通</w:t>
      </w:r>
      <w:r w:rsidRPr="00C97DD2">
        <w:rPr>
          <w:rFonts w:ascii="黑体" w:eastAsia="黑体" w:hAnsi="黑体"/>
          <w:bCs/>
          <w:sz w:val="32"/>
          <w:szCs w:val="32"/>
        </w:rPr>
        <w:t>本科生</w:t>
      </w:r>
    </w:p>
    <w:p w14:paraId="466E24D6" w14:textId="77777777" w:rsidR="007F4E89" w:rsidRPr="00C97DD2" w:rsidRDefault="00335C92">
      <w:pPr>
        <w:jc w:val="center"/>
        <w:rPr>
          <w:rFonts w:ascii="黑体" w:eastAsia="黑体" w:hAnsi="黑体"/>
          <w:bCs/>
          <w:sz w:val="32"/>
          <w:szCs w:val="32"/>
        </w:rPr>
      </w:pPr>
      <w:r w:rsidRPr="00C97DD2">
        <w:rPr>
          <w:rFonts w:ascii="黑体" w:eastAsia="黑体" w:hAnsi="黑体"/>
          <w:bCs/>
          <w:sz w:val="32"/>
          <w:szCs w:val="32"/>
        </w:rPr>
        <w:t>专业</w:t>
      </w:r>
      <w:r w:rsidRPr="00C97DD2">
        <w:rPr>
          <w:rFonts w:ascii="黑体" w:eastAsia="黑体" w:hAnsi="黑体" w:hint="eastAsia"/>
          <w:bCs/>
          <w:sz w:val="32"/>
          <w:szCs w:val="32"/>
        </w:rPr>
        <w:t>分流工作</w:t>
      </w:r>
      <w:r w:rsidRPr="00C97DD2">
        <w:rPr>
          <w:rFonts w:ascii="黑体" w:eastAsia="黑体" w:hAnsi="黑体"/>
          <w:bCs/>
          <w:sz w:val="32"/>
          <w:szCs w:val="32"/>
        </w:rPr>
        <w:t>实施</w:t>
      </w:r>
      <w:r w:rsidRPr="00C97DD2">
        <w:rPr>
          <w:rFonts w:ascii="黑体" w:eastAsia="黑体" w:hAnsi="黑体" w:hint="eastAsia"/>
          <w:bCs/>
          <w:sz w:val="32"/>
          <w:szCs w:val="32"/>
        </w:rPr>
        <w:t>细则</w:t>
      </w:r>
    </w:p>
    <w:p w14:paraId="0A87F1A6" w14:textId="77777777" w:rsidR="007F4E89" w:rsidRDefault="007F4E89">
      <w:pPr>
        <w:jc w:val="center"/>
      </w:pPr>
    </w:p>
    <w:p w14:paraId="1C4E20DC" w14:textId="77777777" w:rsidR="007F4E89" w:rsidRPr="00C97DD2" w:rsidRDefault="00335C92"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根据《武汉科技大学普通本科生专业选择与转专业管理办法》（武科大教发〔</w:t>
      </w:r>
      <w:r w:rsidRPr="00C97DD2">
        <w:rPr>
          <w:rFonts w:ascii="Times New Roman" w:eastAsia="仿宋" w:hAnsi="Times New Roman" w:cs="Times New Roman"/>
          <w:sz w:val="28"/>
          <w:szCs w:val="28"/>
        </w:rPr>
        <w:t>2020</w:t>
      </w:r>
      <w:r w:rsidRPr="00C97DD2">
        <w:rPr>
          <w:rFonts w:ascii="Times New Roman" w:eastAsia="仿宋" w:hAnsi="Times New Roman" w:cs="Times New Roman"/>
          <w:sz w:val="28"/>
          <w:szCs w:val="28"/>
        </w:rPr>
        <w:t>〕</w:t>
      </w:r>
      <w:r w:rsidRPr="00C97DD2">
        <w:rPr>
          <w:rFonts w:ascii="Times New Roman" w:eastAsia="仿宋" w:hAnsi="Times New Roman" w:cs="Times New Roman"/>
          <w:sz w:val="28"/>
          <w:szCs w:val="28"/>
        </w:rPr>
        <w:t>42</w:t>
      </w:r>
      <w:r w:rsidRPr="00C97DD2">
        <w:rPr>
          <w:rFonts w:ascii="Times New Roman" w:eastAsia="仿宋" w:hAnsi="Times New Roman" w:cs="Times New Roman"/>
          <w:sz w:val="28"/>
          <w:szCs w:val="28"/>
        </w:rPr>
        <w:t>号）规定，为进一步规范并做好</w:t>
      </w:r>
      <w:r w:rsidRPr="00C97DD2">
        <w:rPr>
          <w:rFonts w:ascii="Times New Roman" w:eastAsia="仿宋" w:hAnsi="Times New Roman" w:cs="Times New Roman"/>
          <w:sz w:val="28"/>
          <w:szCs w:val="28"/>
        </w:rPr>
        <w:t>202</w:t>
      </w:r>
      <w:r w:rsidR="00D57BAF" w:rsidRPr="00C97DD2">
        <w:rPr>
          <w:rFonts w:ascii="Times New Roman" w:eastAsia="仿宋" w:hAnsi="Times New Roman" w:cs="Times New Roman"/>
          <w:sz w:val="28"/>
          <w:szCs w:val="28"/>
        </w:rPr>
        <w:t>2</w:t>
      </w:r>
      <w:r w:rsidRPr="00C97DD2">
        <w:rPr>
          <w:rFonts w:ascii="Times New Roman" w:eastAsia="仿宋" w:hAnsi="Times New Roman" w:cs="Times New Roman"/>
          <w:sz w:val="28"/>
          <w:szCs w:val="28"/>
        </w:rPr>
        <w:t>年本科生按大类招生专业分流工作，结合学院实际情况，特制定材料与冶金学院</w:t>
      </w:r>
      <w:r w:rsidRPr="00C97DD2">
        <w:rPr>
          <w:rFonts w:ascii="Times New Roman" w:eastAsia="仿宋" w:hAnsi="Times New Roman" w:cs="Times New Roman"/>
          <w:sz w:val="28"/>
          <w:szCs w:val="28"/>
        </w:rPr>
        <w:t>202</w:t>
      </w:r>
      <w:r w:rsidR="00D57BAF" w:rsidRPr="00C97DD2">
        <w:rPr>
          <w:rFonts w:ascii="Times New Roman" w:eastAsia="仿宋" w:hAnsi="Times New Roman" w:cs="Times New Roman"/>
          <w:sz w:val="28"/>
          <w:szCs w:val="28"/>
        </w:rPr>
        <w:t>2</w:t>
      </w:r>
      <w:r w:rsidRPr="00C97DD2">
        <w:rPr>
          <w:rFonts w:ascii="Times New Roman" w:eastAsia="仿宋" w:hAnsi="Times New Roman" w:cs="Times New Roman"/>
          <w:sz w:val="28"/>
          <w:szCs w:val="28"/>
        </w:rPr>
        <w:t>级材料类本科生专业分流工作实施细则如下：</w:t>
      </w:r>
    </w:p>
    <w:p w14:paraId="7C4F4A32" w14:textId="77777777" w:rsidR="007F4E89" w:rsidRPr="00C97DD2" w:rsidRDefault="00335C92" w:rsidP="001D68F5">
      <w:pPr>
        <w:spacing w:line="300" w:lineRule="auto"/>
        <w:ind w:leftChars="50" w:left="105" w:rightChars="50" w:right="105" w:firstLineChars="200" w:firstLine="643"/>
        <w:jc w:val="left"/>
        <w:rPr>
          <w:rFonts w:ascii="Times New Roman" w:eastAsia="仿宋" w:hAnsi="Times New Roman" w:cs="Times New Roman"/>
          <w:b/>
          <w:sz w:val="32"/>
          <w:szCs w:val="32"/>
        </w:rPr>
      </w:pPr>
      <w:r w:rsidRPr="00C97DD2">
        <w:rPr>
          <w:rFonts w:ascii="Times New Roman" w:eastAsia="仿宋" w:hAnsi="Times New Roman" w:cs="Times New Roman"/>
          <w:b/>
          <w:sz w:val="32"/>
          <w:szCs w:val="32"/>
        </w:rPr>
        <w:t>一、组织领导</w:t>
      </w:r>
    </w:p>
    <w:p w14:paraId="08DE5BCD" w14:textId="77777777" w:rsidR="00784931" w:rsidRPr="00C97DD2" w:rsidRDefault="00335C92"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学院成立专业分流工作领导小组，全面负责本学院专业分流录取工作。材料与冶金学院专业分流工作领导小组</w:t>
      </w:r>
      <w:r w:rsidR="00D57BAF" w:rsidRPr="00C97DD2">
        <w:rPr>
          <w:rFonts w:ascii="Times New Roman" w:eastAsia="仿宋" w:hAnsi="Times New Roman" w:cs="Times New Roman"/>
          <w:sz w:val="28"/>
          <w:szCs w:val="28"/>
        </w:rPr>
        <w:t>，具体组成如下：</w:t>
      </w:r>
    </w:p>
    <w:p w14:paraId="55746FDC" w14:textId="77777777" w:rsidR="001D68F5" w:rsidRPr="00C97DD2" w:rsidRDefault="00335C92"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组长：</w:t>
      </w:r>
      <w:r w:rsidR="00D57BAF" w:rsidRPr="00C97DD2">
        <w:rPr>
          <w:rFonts w:ascii="Times New Roman" w:eastAsia="仿宋" w:hAnsi="Times New Roman" w:cs="Times New Roman"/>
          <w:sz w:val="28"/>
          <w:szCs w:val="28"/>
        </w:rPr>
        <w:t>顾华志</w:t>
      </w:r>
      <w:r w:rsidR="00784931" w:rsidRPr="00C97DD2">
        <w:rPr>
          <w:rFonts w:ascii="Times New Roman" w:eastAsia="仿宋" w:hAnsi="Times New Roman" w:cs="Times New Roman"/>
          <w:sz w:val="28"/>
          <w:szCs w:val="28"/>
        </w:rPr>
        <w:t>、</w:t>
      </w:r>
      <w:r w:rsidR="00D57BAF" w:rsidRPr="00C97DD2">
        <w:rPr>
          <w:rFonts w:ascii="Times New Roman" w:eastAsia="仿宋" w:hAnsi="Times New Roman" w:cs="Times New Roman"/>
          <w:sz w:val="28"/>
          <w:szCs w:val="28"/>
        </w:rPr>
        <w:t>潘丽莎</w:t>
      </w:r>
    </w:p>
    <w:p w14:paraId="6EF42116" w14:textId="77777777" w:rsidR="007F4E89" w:rsidRPr="00C97DD2" w:rsidRDefault="00335C92"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成员：</w:t>
      </w:r>
      <w:r w:rsidR="00D57BAF" w:rsidRPr="00C97DD2">
        <w:rPr>
          <w:rFonts w:ascii="Times New Roman" w:eastAsia="仿宋" w:hAnsi="Times New Roman" w:cs="Times New Roman"/>
          <w:sz w:val="28"/>
          <w:szCs w:val="28"/>
        </w:rPr>
        <w:t>张华</w:t>
      </w:r>
      <w:r w:rsidR="00784931" w:rsidRPr="00C97DD2">
        <w:rPr>
          <w:rFonts w:ascii="Times New Roman" w:eastAsia="仿宋" w:hAnsi="Times New Roman" w:cs="Times New Roman"/>
          <w:sz w:val="28"/>
          <w:szCs w:val="28"/>
        </w:rPr>
        <w:t>、林莉、韩兵强、</w:t>
      </w:r>
      <w:r w:rsidR="00D57BAF" w:rsidRPr="00C97DD2">
        <w:rPr>
          <w:rFonts w:ascii="Times New Roman" w:eastAsia="仿宋" w:hAnsi="Times New Roman" w:cs="Times New Roman"/>
          <w:sz w:val="28"/>
          <w:szCs w:val="28"/>
        </w:rPr>
        <w:t>王炜、</w:t>
      </w:r>
      <w:r w:rsidR="00C97DD2" w:rsidRPr="00C97DD2">
        <w:rPr>
          <w:rFonts w:ascii="Times New Roman" w:eastAsia="仿宋" w:hAnsi="Times New Roman" w:cs="Times New Roman"/>
          <w:sz w:val="28"/>
          <w:szCs w:val="28"/>
        </w:rPr>
        <w:t>黄峰、</w:t>
      </w:r>
      <w:r w:rsidR="00784931" w:rsidRPr="00C97DD2">
        <w:rPr>
          <w:rFonts w:ascii="Times New Roman" w:eastAsia="仿宋" w:hAnsi="Times New Roman" w:cs="Times New Roman"/>
          <w:sz w:val="28"/>
          <w:szCs w:val="28"/>
        </w:rPr>
        <w:t>杨庚蔚、易正明、陈辉</w:t>
      </w:r>
    </w:p>
    <w:p w14:paraId="26A644DA" w14:textId="77777777" w:rsidR="007F4E89" w:rsidRPr="00C97DD2" w:rsidRDefault="00335C92" w:rsidP="001D68F5">
      <w:pPr>
        <w:spacing w:line="300" w:lineRule="auto"/>
        <w:ind w:leftChars="50" w:left="105" w:rightChars="50" w:right="105" w:firstLineChars="200" w:firstLine="643"/>
        <w:jc w:val="left"/>
        <w:rPr>
          <w:rFonts w:ascii="Times New Roman" w:eastAsia="仿宋" w:hAnsi="Times New Roman" w:cs="Times New Roman"/>
          <w:b/>
          <w:sz w:val="32"/>
          <w:szCs w:val="32"/>
        </w:rPr>
      </w:pPr>
      <w:r w:rsidRPr="00C97DD2">
        <w:rPr>
          <w:rFonts w:ascii="Times New Roman" w:eastAsia="仿宋" w:hAnsi="Times New Roman" w:cs="Times New Roman"/>
          <w:b/>
          <w:sz w:val="32"/>
          <w:szCs w:val="32"/>
        </w:rPr>
        <w:t>二、专业分流原则</w:t>
      </w:r>
    </w:p>
    <w:p w14:paraId="53AC1C69" w14:textId="77777777" w:rsidR="007F4E89" w:rsidRPr="00C97DD2" w:rsidRDefault="00335C92"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在学生自主、自愿的基础上，学院按照学校相关工作部署，在规定时间内，本着</w:t>
      </w:r>
      <w:r w:rsidRPr="00C97DD2">
        <w:rPr>
          <w:rFonts w:ascii="Times New Roman" w:eastAsia="仿宋" w:hAnsi="Times New Roman" w:cs="Times New Roman"/>
          <w:sz w:val="28"/>
          <w:szCs w:val="28"/>
        </w:rPr>
        <w:t>“</w:t>
      </w:r>
      <w:r w:rsidRPr="00C97DD2">
        <w:rPr>
          <w:rFonts w:ascii="Times New Roman" w:eastAsia="仿宋" w:hAnsi="Times New Roman" w:cs="Times New Roman"/>
          <w:sz w:val="28"/>
          <w:szCs w:val="28"/>
        </w:rPr>
        <w:t>统筹规划、个性发展、自主申请、择优选择、公平公正</w:t>
      </w:r>
      <w:r w:rsidRPr="00C97DD2">
        <w:rPr>
          <w:rFonts w:ascii="Times New Roman" w:eastAsia="仿宋" w:hAnsi="Times New Roman" w:cs="Times New Roman"/>
          <w:sz w:val="28"/>
          <w:szCs w:val="28"/>
        </w:rPr>
        <w:t>”</w:t>
      </w:r>
      <w:r w:rsidRPr="00C97DD2">
        <w:rPr>
          <w:rFonts w:ascii="Times New Roman" w:eastAsia="仿宋" w:hAnsi="Times New Roman" w:cs="Times New Roman"/>
          <w:sz w:val="28"/>
          <w:szCs w:val="28"/>
        </w:rPr>
        <w:t>的基本原则，对</w:t>
      </w:r>
      <w:r w:rsidR="00140115" w:rsidRPr="00C97DD2">
        <w:rPr>
          <w:rFonts w:ascii="Times New Roman" w:eastAsia="仿宋" w:hAnsi="Times New Roman" w:cs="Times New Roman"/>
          <w:sz w:val="28"/>
          <w:szCs w:val="28"/>
        </w:rPr>
        <w:t>材料</w:t>
      </w:r>
      <w:r w:rsidRPr="00C97DD2">
        <w:rPr>
          <w:rFonts w:ascii="Times New Roman" w:eastAsia="仿宋" w:hAnsi="Times New Roman" w:cs="Times New Roman"/>
          <w:sz w:val="28"/>
          <w:szCs w:val="28"/>
        </w:rPr>
        <w:t>类学生在本大类内的专业进行分流。</w:t>
      </w:r>
    </w:p>
    <w:p w14:paraId="0CCAD159" w14:textId="77777777" w:rsidR="007F4E89" w:rsidRPr="00C97DD2" w:rsidRDefault="00335C92" w:rsidP="001D68F5">
      <w:pPr>
        <w:spacing w:line="300" w:lineRule="auto"/>
        <w:ind w:leftChars="50" w:left="105" w:rightChars="50" w:right="105" w:firstLineChars="200" w:firstLine="643"/>
        <w:jc w:val="left"/>
        <w:rPr>
          <w:rFonts w:ascii="Times New Roman" w:eastAsia="仿宋" w:hAnsi="Times New Roman" w:cs="Times New Roman"/>
          <w:b/>
          <w:sz w:val="32"/>
          <w:szCs w:val="32"/>
        </w:rPr>
      </w:pPr>
      <w:r w:rsidRPr="00C97DD2">
        <w:rPr>
          <w:rFonts w:ascii="Times New Roman" w:eastAsia="仿宋" w:hAnsi="Times New Roman" w:cs="Times New Roman"/>
          <w:b/>
          <w:sz w:val="32"/>
          <w:szCs w:val="32"/>
        </w:rPr>
        <w:t>三、专业分流对象与</w:t>
      </w:r>
      <w:r w:rsidR="002E44AB">
        <w:rPr>
          <w:rFonts w:ascii="Times New Roman" w:eastAsia="仿宋" w:hAnsi="Times New Roman" w:cs="Times New Roman" w:hint="eastAsia"/>
          <w:b/>
          <w:sz w:val="32"/>
          <w:szCs w:val="32"/>
        </w:rPr>
        <w:t>专业</w:t>
      </w:r>
    </w:p>
    <w:p w14:paraId="5BCDF7B5" w14:textId="3BDAE501" w:rsidR="00140115" w:rsidRPr="00C97DD2" w:rsidRDefault="002E44AB" w:rsidP="001D68F5">
      <w:pPr>
        <w:spacing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专业分流</w:t>
      </w:r>
      <w:r w:rsidR="00140115" w:rsidRPr="00C97DD2">
        <w:rPr>
          <w:rFonts w:ascii="Times New Roman" w:eastAsia="仿宋" w:hAnsi="Times New Roman" w:cs="Times New Roman"/>
          <w:sz w:val="28"/>
          <w:szCs w:val="28"/>
        </w:rPr>
        <w:t>对象：</w:t>
      </w:r>
      <w:r w:rsidR="00335C92" w:rsidRPr="00C97DD2">
        <w:rPr>
          <w:rFonts w:ascii="Times New Roman" w:eastAsia="仿宋" w:hAnsi="Times New Roman" w:cs="Times New Roman"/>
          <w:sz w:val="28"/>
          <w:szCs w:val="28"/>
        </w:rPr>
        <w:t>202</w:t>
      </w:r>
      <w:r w:rsidR="00D57BAF" w:rsidRPr="00C97DD2">
        <w:rPr>
          <w:rFonts w:ascii="Times New Roman" w:eastAsia="仿宋" w:hAnsi="Times New Roman" w:cs="Times New Roman"/>
          <w:sz w:val="28"/>
          <w:szCs w:val="28"/>
        </w:rPr>
        <w:t>2</w:t>
      </w:r>
      <w:r w:rsidR="00335C92" w:rsidRPr="00C97DD2">
        <w:rPr>
          <w:rFonts w:ascii="Times New Roman" w:eastAsia="仿宋" w:hAnsi="Times New Roman" w:cs="Times New Roman"/>
          <w:sz w:val="28"/>
          <w:szCs w:val="28"/>
        </w:rPr>
        <w:t>级</w:t>
      </w:r>
      <w:r>
        <w:rPr>
          <w:rFonts w:ascii="Times New Roman" w:eastAsia="仿宋" w:hAnsi="Times New Roman" w:cs="Times New Roman" w:hint="eastAsia"/>
          <w:sz w:val="28"/>
          <w:szCs w:val="28"/>
        </w:rPr>
        <w:t>材料</w:t>
      </w:r>
      <w:r w:rsidR="00335C92" w:rsidRPr="00C97DD2">
        <w:rPr>
          <w:rFonts w:ascii="Times New Roman" w:eastAsia="仿宋" w:hAnsi="Times New Roman" w:cs="Times New Roman"/>
          <w:sz w:val="28"/>
          <w:szCs w:val="28"/>
        </w:rPr>
        <w:t>大类招生培养的本科生。</w:t>
      </w:r>
      <w:r w:rsidR="00140115" w:rsidRPr="00C97DD2">
        <w:rPr>
          <w:rFonts w:ascii="Times New Roman" w:eastAsia="仿宋" w:hAnsi="Times New Roman" w:cs="Times New Roman"/>
          <w:sz w:val="28"/>
          <w:szCs w:val="28"/>
        </w:rPr>
        <w:t>已列入冶金类英才班和材料类国际英才班的学生，不</w:t>
      </w:r>
      <w:r w:rsidR="00335C92" w:rsidRPr="00C97DD2">
        <w:rPr>
          <w:rFonts w:ascii="Times New Roman" w:eastAsia="仿宋" w:hAnsi="Times New Roman" w:cs="Times New Roman"/>
          <w:sz w:val="28"/>
          <w:szCs w:val="28"/>
        </w:rPr>
        <w:t>参与专业分流。目前参与专业分流的学生总数为</w:t>
      </w:r>
      <w:r w:rsidR="00C97DD2" w:rsidRPr="00C97DD2">
        <w:rPr>
          <w:rFonts w:ascii="Times New Roman" w:eastAsia="仿宋" w:hAnsi="Times New Roman" w:cs="Times New Roman"/>
          <w:sz w:val="28"/>
          <w:szCs w:val="28"/>
          <w:u w:val="single"/>
        </w:rPr>
        <w:t>4</w:t>
      </w:r>
      <w:r>
        <w:rPr>
          <w:rFonts w:ascii="Times New Roman" w:eastAsia="仿宋" w:hAnsi="Times New Roman" w:cs="Times New Roman"/>
          <w:sz w:val="28"/>
          <w:szCs w:val="28"/>
          <w:u w:val="single"/>
        </w:rPr>
        <w:t>77</w:t>
      </w:r>
      <w:r w:rsidR="00335C92" w:rsidRPr="00C97DD2">
        <w:rPr>
          <w:rFonts w:ascii="Times New Roman" w:eastAsia="仿宋" w:hAnsi="Times New Roman" w:cs="Times New Roman"/>
          <w:sz w:val="28"/>
          <w:szCs w:val="28"/>
        </w:rPr>
        <w:t>人。</w:t>
      </w:r>
    </w:p>
    <w:p w14:paraId="07A4B353" w14:textId="77777777" w:rsidR="009B6841" w:rsidRPr="00C97DD2" w:rsidRDefault="009B6841"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待分流结束后，无机非金属材料工程和材料成型及控制工程专业分别在专业内学生范围内各选拔</w:t>
      </w:r>
      <w:r w:rsidRPr="00C97DD2">
        <w:rPr>
          <w:rFonts w:ascii="Times New Roman" w:eastAsia="仿宋" w:hAnsi="Times New Roman" w:cs="Times New Roman"/>
          <w:sz w:val="28"/>
          <w:szCs w:val="28"/>
        </w:rPr>
        <w:t>30</w:t>
      </w:r>
      <w:r w:rsidRPr="00C97DD2">
        <w:rPr>
          <w:rFonts w:ascii="Times New Roman" w:eastAsia="仿宋" w:hAnsi="Times New Roman" w:cs="Times New Roman"/>
          <w:sz w:val="28"/>
          <w:szCs w:val="28"/>
        </w:rPr>
        <w:t>人</w:t>
      </w:r>
      <w:r w:rsidR="00D57BAF" w:rsidRPr="00C97DD2">
        <w:rPr>
          <w:rFonts w:ascii="Times New Roman" w:eastAsia="仿宋" w:hAnsi="Times New Roman" w:cs="Times New Roman"/>
          <w:sz w:val="28"/>
          <w:szCs w:val="28"/>
        </w:rPr>
        <w:t>左右</w:t>
      </w:r>
      <w:r w:rsidRPr="00C97DD2">
        <w:rPr>
          <w:rFonts w:ascii="Times New Roman" w:eastAsia="仿宋" w:hAnsi="Times New Roman" w:cs="Times New Roman"/>
          <w:sz w:val="28"/>
          <w:szCs w:val="28"/>
        </w:rPr>
        <w:t>组成卓越班和产业班。</w:t>
      </w:r>
    </w:p>
    <w:p w14:paraId="54801F17" w14:textId="77777777" w:rsidR="007F4E89" w:rsidRPr="00C97DD2" w:rsidRDefault="002E44AB" w:rsidP="001D68F5">
      <w:pPr>
        <w:spacing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可选专业</w:t>
      </w:r>
      <w:r w:rsidR="00140115" w:rsidRPr="00C97DD2">
        <w:rPr>
          <w:rFonts w:ascii="Times New Roman" w:eastAsia="仿宋" w:hAnsi="Times New Roman" w:cs="Times New Roman"/>
          <w:sz w:val="28"/>
          <w:szCs w:val="28"/>
        </w:rPr>
        <w:t>：</w:t>
      </w:r>
      <w:r w:rsidR="00335C92" w:rsidRPr="00C97DD2">
        <w:rPr>
          <w:rFonts w:ascii="Times New Roman" w:eastAsia="仿宋" w:hAnsi="Times New Roman" w:cs="Times New Roman"/>
          <w:sz w:val="28"/>
          <w:szCs w:val="28"/>
        </w:rPr>
        <w:t>专业分流不能跨大类选择专业</w:t>
      </w:r>
      <w:r>
        <w:rPr>
          <w:rFonts w:ascii="Times New Roman" w:eastAsia="仿宋" w:hAnsi="Times New Roman" w:cs="Times New Roman" w:hint="eastAsia"/>
          <w:sz w:val="28"/>
          <w:szCs w:val="28"/>
        </w:rPr>
        <w:t>，</w:t>
      </w:r>
      <w:r w:rsidR="0060206C" w:rsidRPr="00C97DD2">
        <w:rPr>
          <w:rFonts w:ascii="Times New Roman" w:eastAsia="仿宋" w:hAnsi="Times New Roman" w:cs="Times New Roman"/>
          <w:sz w:val="28"/>
          <w:szCs w:val="28"/>
        </w:rPr>
        <w:t>学生可选的专业有：</w:t>
      </w:r>
      <w:r w:rsidR="00D57BAF" w:rsidRPr="00C97DD2">
        <w:rPr>
          <w:rFonts w:ascii="Times New Roman" w:eastAsia="仿宋" w:hAnsi="Times New Roman" w:cs="Times New Roman"/>
          <w:sz w:val="28"/>
          <w:szCs w:val="28"/>
        </w:rPr>
        <w:t>无机</w:t>
      </w:r>
      <w:r w:rsidR="00D57BAF" w:rsidRPr="00C97DD2">
        <w:rPr>
          <w:rFonts w:ascii="Times New Roman" w:eastAsia="仿宋" w:hAnsi="Times New Roman" w:cs="Times New Roman"/>
          <w:sz w:val="28"/>
          <w:szCs w:val="28"/>
        </w:rPr>
        <w:lastRenderedPageBreak/>
        <w:t>非金属材料工程专业、冶金工程专业、金属材料工程专业、</w:t>
      </w:r>
      <w:r w:rsidR="00335C92" w:rsidRPr="00C97DD2">
        <w:rPr>
          <w:rFonts w:ascii="Times New Roman" w:eastAsia="仿宋" w:hAnsi="Times New Roman" w:cs="Times New Roman"/>
          <w:sz w:val="28"/>
          <w:szCs w:val="28"/>
        </w:rPr>
        <w:t>材料成型及控制工程</w:t>
      </w:r>
      <w:r w:rsidR="0060206C" w:rsidRPr="00C97DD2">
        <w:rPr>
          <w:rFonts w:ascii="Times New Roman" w:eastAsia="仿宋" w:hAnsi="Times New Roman" w:cs="Times New Roman"/>
          <w:sz w:val="28"/>
          <w:szCs w:val="28"/>
        </w:rPr>
        <w:t>专业</w:t>
      </w:r>
      <w:r w:rsidR="00335C92" w:rsidRPr="00C97DD2">
        <w:rPr>
          <w:rFonts w:ascii="Times New Roman" w:eastAsia="仿宋" w:hAnsi="Times New Roman" w:cs="Times New Roman"/>
          <w:sz w:val="28"/>
          <w:szCs w:val="28"/>
        </w:rPr>
        <w:t>、</w:t>
      </w:r>
      <w:r w:rsidR="00D57BAF" w:rsidRPr="00C97DD2">
        <w:rPr>
          <w:rFonts w:ascii="Times New Roman" w:eastAsia="仿宋" w:hAnsi="Times New Roman" w:cs="Times New Roman"/>
          <w:sz w:val="28"/>
          <w:szCs w:val="28"/>
        </w:rPr>
        <w:t>能源与动力工程专业、</w:t>
      </w:r>
      <w:r w:rsidR="00335C92" w:rsidRPr="00C97DD2">
        <w:rPr>
          <w:rFonts w:ascii="Times New Roman" w:eastAsia="仿宋" w:hAnsi="Times New Roman" w:cs="Times New Roman"/>
          <w:sz w:val="28"/>
          <w:szCs w:val="28"/>
        </w:rPr>
        <w:t>材料化学</w:t>
      </w:r>
      <w:r w:rsidR="0060206C" w:rsidRPr="00C97DD2">
        <w:rPr>
          <w:rFonts w:ascii="Times New Roman" w:eastAsia="仿宋" w:hAnsi="Times New Roman" w:cs="Times New Roman"/>
          <w:sz w:val="28"/>
          <w:szCs w:val="28"/>
        </w:rPr>
        <w:t>专业</w:t>
      </w:r>
      <w:r w:rsidR="00335C92" w:rsidRPr="00C97DD2">
        <w:rPr>
          <w:rFonts w:ascii="Times New Roman" w:eastAsia="仿宋" w:hAnsi="Times New Roman" w:cs="Times New Roman"/>
          <w:sz w:val="28"/>
          <w:szCs w:val="28"/>
        </w:rPr>
        <w:t>。</w:t>
      </w:r>
    </w:p>
    <w:p w14:paraId="52358813" w14:textId="77777777" w:rsidR="007F4E89" w:rsidRPr="00C97DD2" w:rsidRDefault="00335C92" w:rsidP="001D68F5">
      <w:pPr>
        <w:spacing w:line="300" w:lineRule="auto"/>
        <w:ind w:leftChars="50" w:left="105" w:rightChars="50" w:right="105" w:firstLineChars="200" w:firstLine="643"/>
        <w:jc w:val="left"/>
        <w:rPr>
          <w:rFonts w:ascii="Times New Roman" w:eastAsia="仿宋" w:hAnsi="Times New Roman" w:cs="Times New Roman"/>
          <w:b/>
          <w:sz w:val="32"/>
          <w:szCs w:val="32"/>
        </w:rPr>
      </w:pPr>
      <w:r w:rsidRPr="00C97DD2">
        <w:rPr>
          <w:rFonts w:ascii="Times New Roman" w:eastAsia="仿宋" w:hAnsi="Times New Roman" w:cs="Times New Roman"/>
          <w:b/>
          <w:sz w:val="32"/>
          <w:szCs w:val="32"/>
        </w:rPr>
        <w:t>四、各专业计划分流人数</w:t>
      </w:r>
    </w:p>
    <w:p w14:paraId="6AB22F1F" w14:textId="77777777" w:rsidR="007F4E89" w:rsidRPr="00C97DD2" w:rsidRDefault="00335C92" w:rsidP="001D68F5">
      <w:pPr>
        <w:spacing w:line="300" w:lineRule="auto"/>
        <w:ind w:firstLineChars="200" w:firstLine="560"/>
        <w:rPr>
          <w:rFonts w:ascii="Times New Roman" w:eastAsia="仿宋" w:hAnsi="Times New Roman" w:cs="Times New Roman"/>
          <w:sz w:val="28"/>
          <w:szCs w:val="28"/>
        </w:rPr>
      </w:pPr>
      <w:r w:rsidRPr="00C97DD2">
        <w:rPr>
          <w:rFonts w:ascii="Times New Roman" w:eastAsia="仿宋" w:hAnsi="Times New Roman" w:cs="Times New Roman"/>
          <w:sz w:val="28"/>
          <w:szCs w:val="28"/>
        </w:rPr>
        <w:t>根据学院</w:t>
      </w:r>
      <w:r w:rsidR="00904065" w:rsidRPr="00C97DD2">
        <w:rPr>
          <w:rFonts w:ascii="Times New Roman" w:eastAsia="仿宋" w:hAnsi="Times New Roman" w:cs="Times New Roman"/>
          <w:sz w:val="28"/>
          <w:szCs w:val="28"/>
        </w:rPr>
        <w:t>内</w:t>
      </w:r>
      <w:r w:rsidRPr="00C97DD2">
        <w:rPr>
          <w:rFonts w:ascii="Times New Roman" w:eastAsia="仿宋" w:hAnsi="Times New Roman" w:cs="Times New Roman"/>
          <w:sz w:val="28"/>
          <w:szCs w:val="28"/>
        </w:rPr>
        <w:t>学科</w:t>
      </w:r>
      <w:r w:rsidR="00904065" w:rsidRPr="00C97DD2">
        <w:rPr>
          <w:rFonts w:ascii="Times New Roman" w:eastAsia="仿宋" w:hAnsi="Times New Roman" w:cs="Times New Roman"/>
          <w:sz w:val="28"/>
          <w:szCs w:val="28"/>
        </w:rPr>
        <w:t>及</w:t>
      </w:r>
      <w:r w:rsidRPr="00C97DD2">
        <w:rPr>
          <w:rFonts w:ascii="Times New Roman" w:eastAsia="仿宋" w:hAnsi="Times New Roman" w:cs="Times New Roman"/>
          <w:sz w:val="28"/>
          <w:szCs w:val="28"/>
        </w:rPr>
        <w:t>专业</w:t>
      </w:r>
      <w:r w:rsidR="00904065" w:rsidRPr="00C97DD2">
        <w:rPr>
          <w:rFonts w:ascii="Times New Roman" w:eastAsia="仿宋" w:hAnsi="Times New Roman" w:cs="Times New Roman"/>
          <w:sz w:val="28"/>
          <w:szCs w:val="28"/>
        </w:rPr>
        <w:t>师资力量、专业</w:t>
      </w:r>
      <w:r w:rsidRPr="00C97DD2">
        <w:rPr>
          <w:rFonts w:ascii="Times New Roman" w:eastAsia="仿宋" w:hAnsi="Times New Roman" w:cs="Times New Roman"/>
          <w:sz w:val="28"/>
          <w:szCs w:val="28"/>
        </w:rPr>
        <w:t>发展和教学资源条件，</w:t>
      </w:r>
      <w:r w:rsidRPr="00C97DD2">
        <w:rPr>
          <w:rFonts w:ascii="Times New Roman" w:eastAsia="仿宋" w:hAnsi="Times New Roman" w:cs="Times New Roman"/>
          <w:sz w:val="28"/>
          <w:szCs w:val="28"/>
        </w:rPr>
        <w:t>202</w:t>
      </w:r>
      <w:r w:rsidR="00265B92">
        <w:rPr>
          <w:rFonts w:ascii="Times New Roman" w:eastAsia="仿宋" w:hAnsi="Times New Roman" w:cs="Times New Roman"/>
          <w:sz w:val="28"/>
          <w:szCs w:val="28"/>
        </w:rPr>
        <w:t>2</w:t>
      </w:r>
      <w:r w:rsidRPr="00C97DD2">
        <w:rPr>
          <w:rFonts w:ascii="Times New Roman" w:eastAsia="仿宋" w:hAnsi="Times New Roman" w:cs="Times New Roman"/>
          <w:sz w:val="28"/>
          <w:szCs w:val="28"/>
        </w:rPr>
        <w:t>级材料类各专业分流计划安排如下表</w:t>
      </w:r>
      <w:r w:rsidR="00140115" w:rsidRPr="00C97DD2">
        <w:rPr>
          <w:rFonts w:ascii="Times New Roman" w:eastAsia="仿宋" w:hAnsi="Times New Roman" w:cs="Times New Roman"/>
          <w:sz w:val="28"/>
          <w:szCs w:val="28"/>
        </w:rPr>
        <w:t>1</w:t>
      </w:r>
      <w:r w:rsidR="00140115" w:rsidRPr="00C97DD2">
        <w:rPr>
          <w:rFonts w:ascii="Times New Roman" w:eastAsia="仿宋" w:hAnsi="Times New Roman" w:cs="Times New Roman"/>
          <w:sz w:val="28"/>
          <w:szCs w:val="28"/>
        </w:rPr>
        <w:t>。</w:t>
      </w:r>
    </w:p>
    <w:p w14:paraId="50C69985" w14:textId="77777777" w:rsidR="007F4E89" w:rsidRPr="00C97DD2" w:rsidRDefault="00140115">
      <w:pPr>
        <w:spacing w:line="300" w:lineRule="auto"/>
        <w:ind w:rightChars="50" w:right="105"/>
        <w:jc w:val="center"/>
        <w:rPr>
          <w:rFonts w:ascii="Times New Roman" w:eastAsia="仿宋" w:hAnsi="Times New Roman" w:cs="Times New Roman"/>
          <w:b/>
          <w:sz w:val="24"/>
          <w:szCs w:val="24"/>
        </w:rPr>
      </w:pPr>
      <w:r w:rsidRPr="00C97DD2">
        <w:rPr>
          <w:rFonts w:ascii="Times New Roman" w:eastAsia="仿宋" w:hAnsi="Times New Roman" w:cs="Times New Roman"/>
          <w:b/>
          <w:sz w:val="24"/>
          <w:szCs w:val="24"/>
        </w:rPr>
        <w:t>表</w:t>
      </w:r>
      <w:r w:rsidRPr="00C97DD2">
        <w:rPr>
          <w:rFonts w:ascii="Times New Roman" w:eastAsia="仿宋" w:hAnsi="Times New Roman" w:cs="Times New Roman"/>
          <w:b/>
          <w:sz w:val="24"/>
          <w:szCs w:val="24"/>
        </w:rPr>
        <w:t xml:space="preserve">1  </w:t>
      </w:r>
      <w:r w:rsidR="00335C92" w:rsidRPr="00C97DD2">
        <w:rPr>
          <w:rFonts w:ascii="Times New Roman" w:eastAsia="仿宋" w:hAnsi="Times New Roman" w:cs="Times New Roman"/>
          <w:b/>
          <w:sz w:val="24"/>
          <w:szCs w:val="24"/>
        </w:rPr>
        <w:t>专业计划分流人数表</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947"/>
        <w:gridCol w:w="2749"/>
      </w:tblGrid>
      <w:tr w:rsidR="007F4E89" w:rsidRPr="00C97DD2" w14:paraId="47AD5574" w14:textId="77777777" w:rsidTr="00085543">
        <w:trPr>
          <w:trHeight w:val="390"/>
          <w:jc w:val="center"/>
        </w:trPr>
        <w:tc>
          <w:tcPr>
            <w:tcW w:w="2610" w:type="dxa"/>
            <w:shd w:val="clear" w:color="auto" w:fill="auto"/>
            <w:noWrap/>
          </w:tcPr>
          <w:p w14:paraId="6DFC5450" w14:textId="77777777" w:rsidR="007F4E89" w:rsidRPr="00C97DD2" w:rsidRDefault="00335C92">
            <w:pPr>
              <w:widowControl/>
              <w:spacing w:line="320" w:lineRule="exact"/>
              <w:ind w:rightChars="50" w:right="105"/>
              <w:jc w:val="center"/>
              <w:rPr>
                <w:rFonts w:ascii="Times New Roman" w:eastAsia="仿宋" w:hAnsi="Times New Roman" w:cs="Times New Roman"/>
                <w:b/>
                <w:kern w:val="0"/>
                <w:sz w:val="24"/>
                <w:szCs w:val="24"/>
              </w:rPr>
            </w:pPr>
            <w:bookmarkStart w:id="0" w:name="_Hlk405469592"/>
            <w:r w:rsidRPr="00C97DD2">
              <w:rPr>
                <w:rFonts w:ascii="Times New Roman" w:eastAsia="仿宋" w:hAnsi="Times New Roman" w:cs="Times New Roman"/>
                <w:b/>
                <w:kern w:val="0"/>
                <w:sz w:val="24"/>
                <w:szCs w:val="24"/>
              </w:rPr>
              <w:t>大类名称</w:t>
            </w:r>
          </w:p>
        </w:tc>
        <w:tc>
          <w:tcPr>
            <w:tcW w:w="2947" w:type="dxa"/>
            <w:shd w:val="clear" w:color="auto" w:fill="auto"/>
            <w:noWrap/>
          </w:tcPr>
          <w:p w14:paraId="043B6878" w14:textId="77777777" w:rsidR="007F4E89" w:rsidRPr="00C97DD2" w:rsidRDefault="00335C92">
            <w:pPr>
              <w:widowControl/>
              <w:spacing w:line="320" w:lineRule="exact"/>
              <w:ind w:leftChars="50" w:left="105" w:rightChars="50" w:right="105"/>
              <w:jc w:val="center"/>
              <w:rPr>
                <w:rFonts w:ascii="Times New Roman" w:eastAsia="仿宋" w:hAnsi="Times New Roman" w:cs="Times New Roman"/>
                <w:b/>
                <w:kern w:val="0"/>
                <w:sz w:val="24"/>
                <w:szCs w:val="24"/>
              </w:rPr>
            </w:pPr>
            <w:r w:rsidRPr="00C97DD2">
              <w:rPr>
                <w:rFonts w:ascii="Times New Roman" w:eastAsia="仿宋" w:hAnsi="Times New Roman" w:cs="Times New Roman"/>
                <w:b/>
                <w:kern w:val="0"/>
                <w:sz w:val="24"/>
                <w:szCs w:val="24"/>
              </w:rPr>
              <w:t>计划分流专业</w:t>
            </w:r>
          </w:p>
        </w:tc>
        <w:tc>
          <w:tcPr>
            <w:tcW w:w="2749" w:type="dxa"/>
          </w:tcPr>
          <w:p w14:paraId="76236A2E" w14:textId="77777777" w:rsidR="007F4E89" w:rsidRPr="00C97DD2" w:rsidRDefault="00335C92">
            <w:pPr>
              <w:widowControl/>
              <w:spacing w:line="320" w:lineRule="exact"/>
              <w:ind w:leftChars="50" w:left="105" w:rightChars="50" w:right="105"/>
              <w:jc w:val="center"/>
              <w:rPr>
                <w:rFonts w:ascii="Times New Roman" w:eastAsia="仿宋" w:hAnsi="Times New Roman" w:cs="Times New Roman"/>
                <w:b/>
                <w:kern w:val="0"/>
                <w:sz w:val="24"/>
                <w:szCs w:val="24"/>
              </w:rPr>
            </w:pPr>
            <w:r w:rsidRPr="00C97DD2">
              <w:rPr>
                <w:rFonts w:ascii="Times New Roman" w:eastAsia="仿宋" w:hAnsi="Times New Roman" w:cs="Times New Roman"/>
                <w:b/>
                <w:kern w:val="0"/>
                <w:sz w:val="24"/>
                <w:szCs w:val="24"/>
              </w:rPr>
              <w:t>计划分流人数</w:t>
            </w:r>
            <w:r w:rsidR="00B9191F" w:rsidRPr="00C97DD2">
              <w:rPr>
                <w:rFonts w:ascii="Times New Roman" w:eastAsia="仿宋" w:hAnsi="Times New Roman" w:cs="Times New Roman"/>
                <w:b/>
                <w:kern w:val="0"/>
                <w:sz w:val="24"/>
                <w:szCs w:val="24"/>
              </w:rPr>
              <w:t>上限</w:t>
            </w:r>
          </w:p>
        </w:tc>
      </w:tr>
      <w:bookmarkEnd w:id="0"/>
      <w:tr w:rsidR="007F4E89" w:rsidRPr="00C97DD2" w14:paraId="29C2152B" w14:textId="77777777" w:rsidTr="00085543">
        <w:trPr>
          <w:trHeight w:val="390"/>
          <w:jc w:val="center"/>
        </w:trPr>
        <w:tc>
          <w:tcPr>
            <w:tcW w:w="2610" w:type="dxa"/>
            <w:vMerge w:val="restart"/>
            <w:shd w:val="clear" w:color="auto" w:fill="auto"/>
            <w:noWrap/>
            <w:vAlign w:val="center"/>
          </w:tcPr>
          <w:p w14:paraId="5FB42EF6" w14:textId="77777777" w:rsidR="007F4E89" w:rsidRPr="00C97DD2" w:rsidRDefault="00335C92">
            <w:pPr>
              <w:spacing w:line="320" w:lineRule="exact"/>
              <w:jc w:val="center"/>
              <w:rPr>
                <w:rFonts w:ascii="Times New Roman" w:eastAsia="仿宋" w:hAnsi="Times New Roman" w:cs="Times New Roman"/>
                <w:b/>
                <w:sz w:val="24"/>
                <w:szCs w:val="24"/>
              </w:rPr>
            </w:pPr>
            <w:r w:rsidRPr="00C97DD2">
              <w:rPr>
                <w:rFonts w:ascii="Times New Roman" w:eastAsia="仿宋" w:hAnsi="Times New Roman" w:cs="Times New Roman"/>
                <w:b/>
                <w:sz w:val="24"/>
                <w:szCs w:val="24"/>
              </w:rPr>
              <w:t>材料类</w:t>
            </w:r>
          </w:p>
        </w:tc>
        <w:tc>
          <w:tcPr>
            <w:tcW w:w="2947" w:type="dxa"/>
            <w:shd w:val="clear" w:color="auto" w:fill="auto"/>
            <w:noWrap/>
            <w:vAlign w:val="center"/>
          </w:tcPr>
          <w:p w14:paraId="1E7A7BD2" w14:textId="77777777" w:rsidR="007F4E89" w:rsidRPr="00C97DD2" w:rsidRDefault="00A21A12">
            <w:pPr>
              <w:widowControl/>
              <w:spacing w:line="320" w:lineRule="exact"/>
              <w:jc w:val="center"/>
              <w:rPr>
                <w:rFonts w:ascii="Times New Roman" w:eastAsia="仿宋" w:hAnsi="Times New Roman" w:cs="Times New Roman"/>
                <w:kern w:val="0"/>
                <w:sz w:val="24"/>
                <w:szCs w:val="24"/>
              </w:rPr>
            </w:pPr>
            <w:r w:rsidRPr="00C97DD2">
              <w:rPr>
                <w:rFonts w:ascii="Times New Roman" w:eastAsia="仿宋" w:hAnsi="Times New Roman" w:cs="Times New Roman"/>
                <w:kern w:val="0"/>
                <w:sz w:val="24"/>
                <w:szCs w:val="24"/>
              </w:rPr>
              <w:t>无机非金属材料工程</w:t>
            </w:r>
          </w:p>
        </w:tc>
        <w:tc>
          <w:tcPr>
            <w:tcW w:w="2749" w:type="dxa"/>
          </w:tcPr>
          <w:p w14:paraId="5BECE2B5" w14:textId="77777777" w:rsidR="007F4E89" w:rsidRPr="00C97DD2" w:rsidRDefault="00812B02">
            <w:pPr>
              <w:widowControl/>
              <w:spacing w:line="32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100</w:t>
            </w:r>
          </w:p>
        </w:tc>
      </w:tr>
      <w:tr w:rsidR="00D57BAF" w:rsidRPr="00C97DD2" w14:paraId="57DA208A" w14:textId="77777777" w:rsidTr="00085543">
        <w:trPr>
          <w:trHeight w:val="390"/>
          <w:jc w:val="center"/>
        </w:trPr>
        <w:tc>
          <w:tcPr>
            <w:tcW w:w="2610" w:type="dxa"/>
            <w:vMerge/>
            <w:shd w:val="clear" w:color="auto" w:fill="auto"/>
            <w:noWrap/>
            <w:vAlign w:val="bottom"/>
          </w:tcPr>
          <w:p w14:paraId="15B2DD2D" w14:textId="77777777" w:rsidR="00D57BAF" w:rsidRPr="00C97DD2" w:rsidRDefault="00D57BAF" w:rsidP="00D57BAF">
            <w:pPr>
              <w:spacing w:line="320" w:lineRule="exact"/>
              <w:jc w:val="left"/>
              <w:rPr>
                <w:rFonts w:ascii="Times New Roman" w:eastAsia="仿宋" w:hAnsi="Times New Roman" w:cs="Times New Roman"/>
                <w:sz w:val="24"/>
                <w:szCs w:val="24"/>
              </w:rPr>
            </w:pPr>
          </w:p>
        </w:tc>
        <w:tc>
          <w:tcPr>
            <w:tcW w:w="2947" w:type="dxa"/>
            <w:shd w:val="clear" w:color="auto" w:fill="auto"/>
            <w:noWrap/>
            <w:vAlign w:val="center"/>
          </w:tcPr>
          <w:p w14:paraId="09DBD6ED" w14:textId="2759D206" w:rsidR="00D57BAF" w:rsidRPr="00C97DD2" w:rsidRDefault="00A21A12" w:rsidP="00D57BAF">
            <w:pPr>
              <w:spacing w:line="320" w:lineRule="exact"/>
              <w:jc w:val="center"/>
              <w:rPr>
                <w:rFonts w:ascii="Times New Roman" w:eastAsia="仿宋" w:hAnsi="Times New Roman" w:cs="Times New Roman" w:hint="eastAsia"/>
                <w:sz w:val="24"/>
                <w:szCs w:val="24"/>
              </w:rPr>
            </w:pPr>
            <w:r w:rsidRPr="00C97DD2">
              <w:rPr>
                <w:rFonts w:ascii="Times New Roman" w:eastAsia="仿宋" w:hAnsi="Times New Roman" w:cs="Times New Roman"/>
                <w:sz w:val="24"/>
                <w:szCs w:val="24"/>
              </w:rPr>
              <w:t>冶金工程</w:t>
            </w:r>
          </w:p>
        </w:tc>
        <w:tc>
          <w:tcPr>
            <w:tcW w:w="2749" w:type="dxa"/>
          </w:tcPr>
          <w:p w14:paraId="51D0F1D4" w14:textId="77777777" w:rsidR="00D57BAF" w:rsidRPr="00C97DD2" w:rsidRDefault="00812B02" w:rsidP="00D57BAF">
            <w:pPr>
              <w:spacing w:line="32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70</w:t>
            </w:r>
          </w:p>
        </w:tc>
      </w:tr>
      <w:tr w:rsidR="00D57BAF" w:rsidRPr="00C97DD2" w14:paraId="291830C6" w14:textId="77777777" w:rsidTr="00085543">
        <w:trPr>
          <w:trHeight w:val="390"/>
          <w:jc w:val="center"/>
        </w:trPr>
        <w:tc>
          <w:tcPr>
            <w:tcW w:w="2610" w:type="dxa"/>
            <w:vMerge/>
            <w:shd w:val="clear" w:color="auto" w:fill="auto"/>
            <w:noWrap/>
            <w:vAlign w:val="bottom"/>
          </w:tcPr>
          <w:p w14:paraId="661F35C2" w14:textId="77777777" w:rsidR="00D57BAF" w:rsidRPr="00C97DD2" w:rsidRDefault="00D57BAF" w:rsidP="00D57BAF">
            <w:pPr>
              <w:spacing w:line="320" w:lineRule="exact"/>
              <w:jc w:val="left"/>
              <w:rPr>
                <w:rFonts w:ascii="Times New Roman" w:eastAsia="仿宋" w:hAnsi="Times New Roman" w:cs="Times New Roman"/>
                <w:sz w:val="24"/>
                <w:szCs w:val="24"/>
              </w:rPr>
            </w:pPr>
          </w:p>
        </w:tc>
        <w:tc>
          <w:tcPr>
            <w:tcW w:w="2947" w:type="dxa"/>
            <w:shd w:val="clear" w:color="auto" w:fill="auto"/>
            <w:noWrap/>
            <w:vAlign w:val="center"/>
          </w:tcPr>
          <w:p w14:paraId="565E3555" w14:textId="77777777" w:rsidR="00D57BAF" w:rsidRPr="00C97DD2" w:rsidRDefault="00A21A12" w:rsidP="00D57BAF">
            <w:pPr>
              <w:spacing w:line="320" w:lineRule="exact"/>
              <w:jc w:val="center"/>
              <w:rPr>
                <w:rFonts w:ascii="Times New Roman" w:eastAsia="仿宋" w:hAnsi="Times New Roman" w:cs="Times New Roman"/>
                <w:sz w:val="24"/>
                <w:szCs w:val="24"/>
              </w:rPr>
            </w:pPr>
            <w:r w:rsidRPr="00C97DD2">
              <w:rPr>
                <w:rFonts w:ascii="Times New Roman" w:eastAsia="仿宋" w:hAnsi="Times New Roman" w:cs="Times New Roman"/>
                <w:sz w:val="24"/>
                <w:szCs w:val="24"/>
              </w:rPr>
              <w:t>金属材料工程</w:t>
            </w:r>
          </w:p>
        </w:tc>
        <w:tc>
          <w:tcPr>
            <w:tcW w:w="2749" w:type="dxa"/>
          </w:tcPr>
          <w:p w14:paraId="7730E042" w14:textId="77777777" w:rsidR="00D57BAF" w:rsidRPr="00C97DD2" w:rsidRDefault="00812B02" w:rsidP="00D57BAF">
            <w:pPr>
              <w:spacing w:line="32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100</w:t>
            </w:r>
          </w:p>
        </w:tc>
      </w:tr>
      <w:tr w:rsidR="00D57BAF" w:rsidRPr="00C97DD2" w14:paraId="289895AF" w14:textId="77777777" w:rsidTr="00085543">
        <w:trPr>
          <w:trHeight w:val="390"/>
          <w:jc w:val="center"/>
        </w:trPr>
        <w:tc>
          <w:tcPr>
            <w:tcW w:w="2610" w:type="dxa"/>
            <w:vMerge/>
            <w:shd w:val="clear" w:color="auto" w:fill="auto"/>
            <w:noWrap/>
            <w:vAlign w:val="bottom"/>
          </w:tcPr>
          <w:p w14:paraId="2013EBE1" w14:textId="77777777" w:rsidR="00D57BAF" w:rsidRPr="00C97DD2" w:rsidRDefault="00D57BAF" w:rsidP="00D57BAF">
            <w:pPr>
              <w:spacing w:line="320" w:lineRule="exact"/>
              <w:jc w:val="left"/>
              <w:rPr>
                <w:rFonts w:ascii="Times New Roman" w:eastAsia="仿宋" w:hAnsi="Times New Roman" w:cs="Times New Roman"/>
                <w:sz w:val="24"/>
                <w:szCs w:val="24"/>
              </w:rPr>
            </w:pPr>
          </w:p>
        </w:tc>
        <w:tc>
          <w:tcPr>
            <w:tcW w:w="2947" w:type="dxa"/>
            <w:shd w:val="clear" w:color="auto" w:fill="auto"/>
            <w:noWrap/>
            <w:vAlign w:val="center"/>
          </w:tcPr>
          <w:p w14:paraId="374CE94F" w14:textId="77777777" w:rsidR="00D57BAF" w:rsidRPr="00C97DD2" w:rsidRDefault="00A21A12" w:rsidP="00D57BAF">
            <w:pPr>
              <w:spacing w:line="320" w:lineRule="exact"/>
              <w:jc w:val="center"/>
              <w:rPr>
                <w:rFonts w:ascii="Times New Roman" w:eastAsia="仿宋" w:hAnsi="Times New Roman" w:cs="Times New Roman"/>
                <w:sz w:val="24"/>
                <w:szCs w:val="24"/>
              </w:rPr>
            </w:pPr>
            <w:r w:rsidRPr="00C97DD2">
              <w:rPr>
                <w:rFonts w:ascii="Times New Roman" w:eastAsia="仿宋" w:hAnsi="Times New Roman" w:cs="Times New Roman"/>
                <w:sz w:val="24"/>
                <w:szCs w:val="24"/>
              </w:rPr>
              <w:t>材料成型及控制工程</w:t>
            </w:r>
          </w:p>
        </w:tc>
        <w:tc>
          <w:tcPr>
            <w:tcW w:w="2749" w:type="dxa"/>
          </w:tcPr>
          <w:p w14:paraId="1C9F5BFC" w14:textId="77777777" w:rsidR="00D57BAF" w:rsidRPr="00C97DD2" w:rsidRDefault="00812B02" w:rsidP="00D57BAF">
            <w:pPr>
              <w:spacing w:line="32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100</w:t>
            </w:r>
          </w:p>
        </w:tc>
      </w:tr>
      <w:tr w:rsidR="00D57BAF" w:rsidRPr="00C97DD2" w14:paraId="5FD60354" w14:textId="77777777" w:rsidTr="00085543">
        <w:trPr>
          <w:trHeight w:val="390"/>
          <w:jc w:val="center"/>
        </w:trPr>
        <w:tc>
          <w:tcPr>
            <w:tcW w:w="2610" w:type="dxa"/>
            <w:vMerge/>
            <w:shd w:val="clear" w:color="auto" w:fill="auto"/>
            <w:noWrap/>
            <w:vAlign w:val="bottom"/>
          </w:tcPr>
          <w:p w14:paraId="00B32AD4" w14:textId="77777777" w:rsidR="00D57BAF" w:rsidRPr="00C97DD2" w:rsidRDefault="00D57BAF" w:rsidP="00D57BAF">
            <w:pPr>
              <w:spacing w:line="320" w:lineRule="exact"/>
              <w:jc w:val="left"/>
              <w:rPr>
                <w:rFonts w:ascii="Times New Roman" w:eastAsia="仿宋" w:hAnsi="Times New Roman" w:cs="Times New Roman"/>
                <w:sz w:val="24"/>
                <w:szCs w:val="24"/>
              </w:rPr>
            </w:pPr>
          </w:p>
        </w:tc>
        <w:tc>
          <w:tcPr>
            <w:tcW w:w="2947" w:type="dxa"/>
            <w:shd w:val="clear" w:color="auto" w:fill="auto"/>
            <w:noWrap/>
            <w:vAlign w:val="center"/>
          </w:tcPr>
          <w:p w14:paraId="747EA8BB" w14:textId="77777777" w:rsidR="00D57BAF" w:rsidRPr="00C97DD2" w:rsidRDefault="00D57BAF" w:rsidP="00D57BAF">
            <w:pPr>
              <w:spacing w:line="320" w:lineRule="exact"/>
              <w:jc w:val="center"/>
              <w:rPr>
                <w:rFonts w:ascii="Times New Roman" w:eastAsia="仿宋" w:hAnsi="Times New Roman" w:cs="Times New Roman"/>
                <w:sz w:val="24"/>
                <w:szCs w:val="24"/>
              </w:rPr>
            </w:pPr>
            <w:r w:rsidRPr="00C97DD2">
              <w:rPr>
                <w:rFonts w:ascii="Times New Roman" w:eastAsia="仿宋" w:hAnsi="Times New Roman" w:cs="Times New Roman"/>
                <w:sz w:val="24"/>
                <w:szCs w:val="24"/>
              </w:rPr>
              <w:t>能源与动力工程</w:t>
            </w:r>
          </w:p>
        </w:tc>
        <w:tc>
          <w:tcPr>
            <w:tcW w:w="2749" w:type="dxa"/>
          </w:tcPr>
          <w:p w14:paraId="3A1C0419" w14:textId="77777777" w:rsidR="00D57BAF" w:rsidRPr="00C97DD2" w:rsidRDefault="00812B02" w:rsidP="00D57BAF">
            <w:pPr>
              <w:spacing w:line="32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100</w:t>
            </w:r>
          </w:p>
        </w:tc>
      </w:tr>
      <w:tr w:rsidR="00D57BAF" w:rsidRPr="00C97DD2" w14:paraId="605C2023" w14:textId="77777777" w:rsidTr="00085543">
        <w:trPr>
          <w:trHeight w:val="390"/>
          <w:jc w:val="center"/>
        </w:trPr>
        <w:tc>
          <w:tcPr>
            <w:tcW w:w="2610" w:type="dxa"/>
            <w:vMerge/>
            <w:shd w:val="clear" w:color="auto" w:fill="auto"/>
            <w:noWrap/>
            <w:vAlign w:val="center"/>
          </w:tcPr>
          <w:p w14:paraId="304A9BF6" w14:textId="77777777" w:rsidR="00D57BAF" w:rsidRPr="00C97DD2" w:rsidRDefault="00D57BAF" w:rsidP="00D57BAF">
            <w:pPr>
              <w:spacing w:line="320" w:lineRule="exact"/>
              <w:jc w:val="center"/>
              <w:rPr>
                <w:rFonts w:ascii="Times New Roman" w:eastAsia="仿宋" w:hAnsi="Times New Roman" w:cs="Times New Roman"/>
                <w:sz w:val="24"/>
                <w:szCs w:val="24"/>
              </w:rPr>
            </w:pPr>
          </w:p>
        </w:tc>
        <w:tc>
          <w:tcPr>
            <w:tcW w:w="2947" w:type="dxa"/>
            <w:shd w:val="clear" w:color="auto" w:fill="auto"/>
            <w:noWrap/>
            <w:vAlign w:val="center"/>
          </w:tcPr>
          <w:p w14:paraId="394DFC2B" w14:textId="77777777" w:rsidR="00D57BAF" w:rsidRPr="00C97DD2" w:rsidRDefault="00A21A12" w:rsidP="00D57BAF">
            <w:pPr>
              <w:spacing w:line="320" w:lineRule="exact"/>
              <w:jc w:val="center"/>
              <w:rPr>
                <w:rFonts w:ascii="Times New Roman" w:eastAsia="仿宋" w:hAnsi="Times New Roman" w:cs="Times New Roman"/>
                <w:sz w:val="24"/>
                <w:szCs w:val="24"/>
              </w:rPr>
            </w:pPr>
            <w:r w:rsidRPr="00C97DD2">
              <w:rPr>
                <w:rFonts w:ascii="Times New Roman" w:eastAsia="仿宋" w:hAnsi="Times New Roman" w:cs="Times New Roman"/>
                <w:sz w:val="24"/>
                <w:szCs w:val="24"/>
              </w:rPr>
              <w:t>材料化学</w:t>
            </w:r>
          </w:p>
        </w:tc>
        <w:tc>
          <w:tcPr>
            <w:tcW w:w="2749" w:type="dxa"/>
            <w:vAlign w:val="center"/>
          </w:tcPr>
          <w:p w14:paraId="7FCFC240" w14:textId="77777777" w:rsidR="00D57BAF" w:rsidRPr="00C97DD2" w:rsidRDefault="00812B02" w:rsidP="00D57BAF">
            <w:pPr>
              <w:spacing w:line="320" w:lineRule="exact"/>
              <w:jc w:val="center"/>
              <w:rPr>
                <w:rFonts w:ascii="Times New Roman" w:eastAsia="仿宋" w:hAnsi="Times New Roman" w:cs="Times New Roman"/>
                <w:bCs/>
                <w:sz w:val="24"/>
                <w:szCs w:val="24"/>
              </w:rPr>
            </w:pPr>
            <w:r>
              <w:rPr>
                <w:rFonts w:ascii="Times New Roman" w:eastAsia="仿宋" w:hAnsi="Times New Roman" w:cs="Times New Roman"/>
                <w:bCs/>
                <w:sz w:val="24"/>
                <w:szCs w:val="24"/>
              </w:rPr>
              <w:t>70</w:t>
            </w:r>
          </w:p>
        </w:tc>
      </w:tr>
    </w:tbl>
    <w:p w14:paraId="4949C78A" w14:textId="77777777" w:rsidR="00334AED" w:rsidRDefault="00334AED" w:rsidP="00334AED">
      <w:pPr>
        <w:spacing w:line="300" w:lineRule="auto"/>
        <w:ind w:rightChars="50" w:right="105"/>
        <w:jc w:val="left"/>
        <w:rPr>
          <w:rFonts w:ascii="Times New Roman" w:eastAsia="仿宋" w:hAnsi="Times New Roman" w:cs="Times New Roman"/>
          <w:b/>
          <w:sz w:val="32"/>
          <w:szCs w:val="32"/>
        </w:rPr>
      </w:pPr>
    </w:p>
    <w:p w14:paraId="2E78D765" w14:textId="77777777" w:rsidR="007F4E89" w:rsidRPr="00C97DD2" w:rsidRDefault="00334AED" w:rsidP="00334AED">
      <w:pPr>
        <w:spacing w:line="300" w:lineRule="auto"/>
        <w:ind w:rightChars="50" w:right="105"/>
        <w:jc w:val="left"/>
        <w:rPr>
          <w:rFonts w:ascii="Times New Roman" w:eastAsia="仿宋" w:hAnsi="Times New Roman" w:cs="Times New Roman"/>
          <w:b/>
          <w:sz w:val="32"/>
          <w:szCs w:val="32"/>
        </w:rPr>
      </w:pPr>
      <w:r>
        <w:rPr>
          <w:rFonts w:ascii="Times New Roman" w:eastAsia="仿宋" w:hAnsi="Times New Roman" w:cs="Times New Roman" w:hint="eastAsia"/>
          <w:b/>
          <w:sz w:val="32"/>
          <w:szCs w:val="32"/>
        </w:rPr>
        <w:t>五、</w:t>
      </w:r>
      <w:r w:rsidR="00335C92" w:rsidRPr="00C97DD2">
        <w:rPr>
          <w:rFonts w:ascii="Times New Roman" w:eastAsia="仿宋" w:hAnsi="Times New Roman" w:cs="Times New Roman"/>
          <w:b/>
          <w:sz w:val="32"/>
          <w:szCs w:val="32"/>
        </w:rPr>
        <w:t>专业分流程序规则</w:t>
      </w:r>
    </w:p>
    <w:p w14:paraId="6CEC047F" w14:textId="77777777" w:rsidR="007F4E89" w:rsidRPr="00C97DD2" w:rsidRDefault="00335C92" w:rsidP="001D68F5">
      <w:pPr>
        <w:spacing w:line="300" w:lineRule="auto"/>
        <w:ind w:leftChars="50" w:left="105" w:rightChars="50" w:right="105" w:firstLineChars="200" w:firstLine="560"/>
        <w:jc w:val="left"/>
        <w:rPr>
          <w:rFonts w:ascii="Times New Roman" w:eastAsia="仿宋" w:hAnsi="Times New Roman" w:cs="Times New Roman"/>
          <w:b/>
          <w:bCs/>
          <w:sz w:val="28"/>
          <w:szCs w:val="28"/>
        </w:rPr>
      </w:pPr>
      <w:r w:rsidRPr="00C97DD2">
        <w:rPr>
          <w:rFonts w:ascii="Times New Roman" w:eastAsia="仿宋" w:hAnsi="Times New Roman" w:cs="Times New Roman"/>
          <w:sz w:val="28"/>
          <w:szCs w:val="28"/>
        </w:rPr>
        <w:t>1</w:t>
      </w:r>
      <w:r w:rsidRPr="00C97DD2">
        <w:rPr>
          <w:rFonts w:ascii="Times New Roman" w:eastAsia="仿宋" w:hAnsi="Times New Roman" w:cs="Times New Roman"/>
          <w:sz w:val="28"/>
          <w:szCs w:val="28"/>
        </w:rPr>
        <w:t>、填报志愿。学生根据大类</w:t>
      </w:r>
      <w:r w:rsidR="0060206C" w:rsidRPr="00C97DD2">
        <w:rPr>
          <w:rFonts w:ascii="Times New Roman" w:eastAsia="仿宋" w:hAnsi="Times New Roman" w:cs="Times New Roman"/>
          <w:sz w:val="28"/>
          <w:szCs w:val="28"/>
        </w:rPr>
        <w:t>中</w:t>
      </w:r>
      <w:r w:rsidRPr="00C97DD2">
        <w:rPr>
          <w:rFonts w:ascii="Times New Roman" w:eastAsia="仿宋" w:hAnsi="Times New Roman" w:cs="Times New Roman"/>
          <w:sz w:val="28"/>
          <w:szCs w:val="28"/>
        </w:rPr>
        <w:t>专业分流设置情况，结合自</w:t>
      </w:r>
      <w:r w:rsidR="0060206C" w:rsidRPr="00C97DD2">
        <w:rPr>
          <w:rFonts w:ascii="Times New Roman" w:eastAsia="仿宋" w:hAnsi="Times New Roman" w:cs="Times New Roman"/>
          <w:sz w:val="28"/>
          <w:szCs w:val="28"/>
        </w:rPr>
        <w:t>已的兴趣与爱好，</w:t>
      </w:r>
      <w:r w:rsidRPr="00C97DD2">
        <w:rPr>
          <w:rFonts w:ascii="Times New Roman" w:eastAsia="仿宋" w:hAnsi="Times New Roman" w:cs="Times New Roman"/>
          <w:sz w:val="28"/>
          <w:szCs w:val="28"/>
        </w:rPr>
        <w:t>依次填报志愿，每人可填报</w:t>
      </w:r>
      <w:r w:rsidR="00A21A12" w:rsidRPr="00C97DD2">
        <w:rPr>
          <w:rFonts w:ascii="Times New Roman" w:eastAsia="仿宋" w:hAnsi="Times New Roman" w:cs="Times New Roman"/>
          <w:sz w:val="28"/>
          <w:szCs w:val="28"/>
        </w:rPr>
        <w:t>六</w:t>
      </w:r>
      <w:r w:rsidRPr="00C97DD2">
        <w:rPr>
          <w:rFonts w:ascii="Times New Roman" w:eastAsia="仿宋" w:hAnsi="Times New Roman" w:cs="Times New Roman"/>
          <w:sz w:val="28"/>
          <w:szCs w:val="28"/>
        </w:rPr>
        <w:t>个专业，</w:t>
      </w:r>
      <w:r w:rsidR="0060206C" w:rsidRPr="00C97DD2">
        <w:rPr>
          <w:rFonts w:ascii="Times New Roman" w:eastAsia="仿宋" w:hAnsi="Times New Roman" w:cs="Times New Roman"/>
          <w:sz w:val="28"/>
          <w:szCs w:val="28"/>
        </w:rPr>
        <w:t>并在</w:t>
      </w:r>
      <w:r w:rsidRPr="00C97DD2">
        <w:rPr>
          <w:rFonts w:ascii="Times New Roman" w:eastAsia="仿宋" w:hAnsi="Times New Roman" w:cs="Times New Roman"/>
          <w:sz w:val="28"/>
          <w:szCs w:val="28"/>
        </w:rPr>
        <w:t>纸质版志愿</w:t>
      </w:r>
      <w:r w:rsidR="0060206C" w:rsidRPr="00C97DD2">
        <w:rPr>
          <w:rFonts w:ascii="Times New Roman" w:eastAsia="仿宋" w:hAnsi="Times New Roman" w:cs="Times New Roman"/>
          <w:sz w:val="28"/>
          <w:szCs w:val="28"/>
        </w:rPr>
        <w:t>表上</w:t>
      </w:r>
      <w:r w:rsidRPr="00C97DD2">
        <w:rPr>
          <w:rFonts w:ascii="Times New Roman" w:eastAsia="仿宋" w:hAnsi="Times New Roman" w:cs="Times New Roman"/>
          <w:b/>
          <w:bCs/>
          <w:sz w:val="28"/>
          <w:szCs w:val="28"/>
        </w:rPr>
        <w:t>签字</w:t>
      </w:r>
      <w:r w:rsidR="0060206C" w:rsidRPr="00C97DD2">
        <w:rPr>
          <w:rFonts w:ascii="Times New Roman" w:eastAsia="仿宋" w:hAnsi="Times New Roman" w:cs="Times New Roman"/>
          <w:b/>
          <w:bCs/>
          <w:sz w:val="28"/>
          <w:szCs w:val="28"/>
        </w:rPr>
        <w:t>确认</w:t>
      </w:r>
      <w:r w:rsidRPr="00C97DD2">
        <w:rPr>
          <w:rFonts w:ascii="Times New Roman" w:eastAsia="仿宋" w:hAnsi="Times New Roman" w:cs="Times New Roman"/>
          <w:b/>
          <w:bCs/>
          <w:sz w:val="28"/>
          <w:szCs w:val="28"/>
        </w:rPr>
        <w:t>。</w:t>
      </w:r>
    </w:p>
    <w:p w14:paraId="35756EEE" w14:textId="77777777" w:rsidR="007F4E89" w:rsidRPr="00C97DD2"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2</w:t>
      </w:r>
      <w:r w:rsidRPr="00C97DD2">
        <w:rPr>
          <w:rFonts w:ascii="Times New Roman" w:eastAsia="仿宋" w:hAnsi="Times New Roman" w:cs="Times New Roman"/>
          <w:sz w:val="28"/>
          <w:szCs w:val="28"/>
        </w:rPr>
        <w:t>、成绩公示。学院根据从</w:t>
      </w:r>
      <w:r w:rsidR="002E44AB">
        <w:rPr>
          <w:rFonts w:ascii="Times New Roman" w:eastAsia="仿宋" w:hAnsi="Times New Roman" w:cs="Times New Roman" w:hint="eastAsia"/>
          <w:sz w:val="28"/>
          <w:szCs w:val="28"/>
        </w:rPr>
        <w:t>本科生院教学</w:t>
      </w:r>
      <w:r w:rsidRPr="00C97DD2">
        <w:rPr>
          <w:rFonts w:ascii="Times New Roman" w:eastAsia="仿宋" w:hAnsi="Times New Roman" w:cs="Times New Roman"/>
          <w:sz w:val="28"/>
          <w:szCs w:val="28"/>
        </w:rPr>
        <w:t>系统中</w:t>
      </w:r>
      <w:r w:rsidR="0060206C" w:rsidRPr="00C97DD2">
        <w:rPr>
          <w:rFonts w:ascii="Times New Roman" w:eastAsia="仿宋" w:hAnsi="Times New Roman" w:cs="Times New Roman"/>
          <w:sz w:val="28"/>
          <w:szCs w:val="28"/>
        </w:rPr>
        <w:t>所能</w:t>
      </w:r>
      <w:r w:rsidRPr="00C97DD2">
        <w:rPr>
          <w:rFonts w:ascii="Times New Roman" w:eastAsia="仿宋" w:hAnsi="Times New Roman" w:cs="Times New Roman"/>
          <w:sz w:val="28"/>
          <w:szCs w:val="28"/>
        </w:rPr>
        <w:t>导出的</w:t>
      </w:r>
      <w:r w:rsidRPr="00056218">
        <w:rPr>
          <w:rFonts w:ascii="Times New Roman" w:eastAsia="仿宋" w:hAnsi="Times New Roman" w:cs="Times New Roman"/>
          <w:sz w:val="28"/>
          <w:szCs w:val="28"/>
        </w:rPr>
        <w:t>第一学期</w:t>
      </w:r>
      <w:r w:rsidR="007B49D5" w:rsidRPr="00056218">
        <w:rPr>
          <w:rFonts w:ascii="Times New Roman" w:eastAsia="仿宋" w:hAnsi="Times New Roman" w:cs="Times New Roman"/>
          <w:sz w:val="28"/>
          <w:szCs w:val="28"/>
        </w:rPr>
        <w:t>成绩</w:t>
      </w:r>
      <w:r w:rsidR="007B49D5" w:rsidRPr="00C97DD2">
        <w:rPr>
          <w:rFonts w:ascii="Times New Roman" w:eastAsia="仿宋" w:hAnsi="Times New Roman" w:cs="Times New Roman"/>
          <w:sz w:val="28"/>
          <w:szCs w:val="28"/>
        </w:rPr>
        <w:t>，统计出每个学生的</w:t>
      </w:r>
      <w:r w:rsidR="0060206C" w:rsidRPr="00C97DD2">
        <w:rPr>
          <w:rFonts w:ascii="Times New Roman" w:eastAsia="仿宋" w:hAnsi="Times New Roman" w:cs="Times New Roman"/>
          <w:sz w:val="28"/>
          <w:szCs w:val="28"/>
        </w:rPr>
        <w:t>绩点，</w:t>
      </w:r>
      <w:r w:rsidRPr="00C97DD2">
        <w:rPr>
          <w:rFonts w:ascii="Times New Roman" w:eastAsia="仿宋" w:hAnsi="Times New Roman" w:cs="Times New Roman"/>
          <w:sz w:val="28"/>
          <w:szCs w:val="28"/>
        </w:rPr>
        <w:t>并将</w:t>
      </w:r>
      <w:r w:rsidR="007B49D5" w:rsidRPr="00C97DD2">
        <w:rPr>
          <w:rFonts w:ascii="Times New Roman" w:eastAsia="仿宋" w:hAnsi="Times New Roman" w:cs="Times New Roman"/>
          <w:sz w:val="28"/>
          <w:szCs w:val="28"/>
        </w:rPr>
        <w:t>绩点</w:t>
      </w:r>
      <w:r w:rsidRPr="00C97DD2">
        <w:rPr>
          <w:rFonts w:ascii="Times New Roman" w:eastAsia="仿宋" w:hAnsi="Times New Roman" w:cs="Times New Roman"/>
          <w:sz w:val="28"/>
          <w:szCs w:val="28"/>
        </w:rPr>
        <w:t>排名情况在学院网站公布。</w:t>
      </w:r>
    </w:p>
    <w:p w14:paraId="752D5E6C" w14:textId="77777777" w:rsidR="007F4E89"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3</w:t>
      </w:r>
      <w:r w:rsidRPr="00C97DD2">
        <w:rPr>
          <w:rFonts w:ascii="Times New Roman" w:eastAsia="仿宋" w:hAnsi="Times New Roman" w:cs="Times New Roman"/>
          <w:sz w:val="28"/>
          <w:szCs w:val="28"/>
        </w:rPr>
        <w:t>、</w:t>
      </w:r>
      <w:r w:rsidR="006D0061">
        <w:rPr>
          <w:rFonts w:ascii="Times New Roman" w:eastAsia="仿宋" w:hAnsi="Times New Roman" w:cs="Times New Roman" w:hint="eastAsia"/>
          <w:sz w:val="28"/>
          <w:szCs w:val="28"/>
        </w:rPr>
        <w:t>专业分流</w:t>
      </w:r>
      <w:r w:rsidRPr="00C97DD2">
        <w:rPr>
          <w:rFonts w:ascii="Times New Roman" w:eastAsia="仿宋" w:hAnsi="Times New Roman" w:cs="Times New Roman"/>
          <w:sz w:val="28"/>
          <w:szCs w:val="28"/>
        </w:rPr>
        <w:t>录取规则。</w:t>
      </w:r>
      <w:r w:rsidR="00B9191F" w:rsidRPr="00C97DD2">
        <w:rPr>
          <w:rFonts w:ascii="Times New Roman" w:eastAsia="仿宋" w:hAnsi="Times New Roman" w:cs="Times New Roman"/>
          <w:sz w:val="28"/>
          <w:szCs w:val="28"/>
        </w:rPr>
        <w:t>平均学</w:t>
      </w:r>
      <w:r w:rsidRPr="00C97DD2">
        <w:rPr>
          <w:rFonts w:ascii="Times New Roman" w:eastAsia="仿宋" w:hAnsi="Times New Roman" w:cs="Times New Roman"/>
          <w:sz w:val="28"/>
          <w:szCs w:val="28"/>
        </w:rPr>
        <w:t>分</w:t>
      </w:r>
      <w:r w:rsidR="00B9191F" w:rsidRPr="00C97DD2">
        <w:rPr>
          <w:rFonts w:ascii="Times New Roman" w:eastAsia="仿宋" w:hAnsi="Times New Roman" w:cs="Times New Roman"/>
          <w:sz w:val="28"/>
          <w:szCs w:val="28"/>
        </w:rPr>
        <w:t>绩点</w:t>
      </w:r>
      <w:r w:rsidRPr="00C97DD2">
        <w:rPr>
          <w:rFonts w:ascii="Times New Roman" w:eastAsia="仿宋" w:hAnsi="Times New Roman" w:cs="Times New Roman"/>
          <w:sz w:val="28"/>
          <w:szCs w:val="28"/>
        </w:rPr>
        <w:t>优先原则，</w:t>
      </w:r>
      <w:r w:rsidR="007B49D5" w:rsidRPr="00C97DD2">
        <w:rPr>
          <w:rFonts w:ascii="Times New Roman" w:eastAsia="仿宋" w:hAnsi="Times New Roman" w:cs="Times New Roman"/>
          <w:sz w:val="28"/>
          <w:szCs w:val="28"/>
        </w:rPr>
        <w:t>即平均学分绩点</w:t>
      </w:r>
      <w:r w:rsidRPr="00C97DD2">
        <w:rPr>
          <w:rFonts w:ascii="Times New Roman" w:eastAsia="仿宋" w:hAnsi="Times New Roman" w:cs="Times New Roman"/>
          <w:sz w:val="28"/>
          <w:szCs w:val="28"/>
        </w:rPr>
        <w:t>排序</w:t>
      </w:r>
      <w:r w:rsidR="007B49D5" w:rsidRPr="00C97DD2">
        <w:rPr>
          <w:rFonts w:ascii="Times New Roman" w:eastAsia="仿宋" w:hAnsi="Times New Roman" w:cs="Times New Roman"/>
          <w:sz w:val="28"/>
          <w:szCs w:val="28"/>
        </w:rPr>
        <w:t>靠</w:t>
      </w:r>
      <w:r w:rsidRPr="00C97DD2">
        <w:rPr>
          <w:rFonts w:ascii="Times New Roman" w:eastAsia="仿宋" w:hAnsi="Times New Roman" w:cs="Times New Roman"/>
          <w:sz w:val="28"/>
          <w:szCs w:val="28"/>
        </w:rPr>
        <w:t>前的学生</w:t>
      </w:r>
      <w:r w:rsidR="009B6841" w:rsidRPr="00C97DD2">
        <w:rPr>
          <w:rFonts w:ascii="Times New Roman" w:eastAsia="仿宋" w:hAnsi="Times New Roman" w:cs="Times New Roman"/>
          <w:sz w:val="28"/>
          <w:szCs w:val="28"/>
        </w:rPr>
        <w:t>，</w:t>
      </w:r>
      <w:r w:rsidRPr="00C97DD2">
        <w:rPr>
          <w:rFonts w:ascii="Times New Roman" w:eastAsia="仿宋" w:hAnsi="Times New Roman" w:cs="Times New Roman"/>
          <w:sz w:val="28"/>
          <w:szCs w:val="28"/>
        </w:rPr>
        <w:t>优先选择专业。学生在自愿申请的基础上，按顺序填写</w:t>
      </w:r>
      <w:r w:rsidR="00A21A12" w:rsidRPr="00C97DD2">
        <w:rPr>
          <w:rFonts w:ascii="Times New Roman" w:eastAsia="仿宋" w:hAnsi="Times New Roman" w:cs="Times New Roman"/>
          <w:sz w:val="28"/>
          <w:szCs w:val="28"/>
        </w:rPr>
        <w:t>六</w:t>
      </w:r>
      <w:r w:rsidRPr="00C97DD2">
        <w:rPr>
          <w:rFonts w:ascii="Times New Roman" w:eastAsia="仿宋" w:hAnsi="Times New Roman" w:cs="Times New Roman"/>
          <w:sz w:val="28"/>
          <w:szCs w:val="28"/>
        </w:rPr>
        <w:t>个意愿专业，如果第一志愿专业已录满，则根据学生意愿</w:t>
      </w:r>
      <w:r w:rsidR="009B6841" w:rsidRPr="00C97DD2">
        <w:rPr>
          <w:rFonts w:ascii="Times New Roman" w:eastAsia="仿宋" w:hAnsi="Times New Roman" w:cs="Times New Roman"/>
          <w:sz w:val="28"/>
          <w:szCs w:val="28"/>
        </w:rPr>
        <w:t>，</w:t>
      </w:r>
      <w:r w:rsidRPr="00C97DD2">
        <w:rPr>
          <w:rFonts w:ascii="Times New Roman" w:eastAsia="仿宋" w:hAnsi="Times New Roman" w:cs="Times New Roman"/>
          <w:sz w:val="28"/>
          <w:szCs w:val="28"/>
        </w:rPr>
        <w:t>依次录取到</w:t>
      </w:r>
      <w:r w:rsidR="00A21A12" w:rsidRPr="00C97DD2">
        <w:rPr>
          <w:rFonts w:ascii="Times New Roman" w:eastAsia="仿宋" w:hAnsi="Times New Roman" w:cs="Times New Roman"/>
          <w:sz w:val="28"/>
          <w:szCs w:val="28"/>
        </w:rPr>
        <w:t>其他</w:t>
      </w:r>
      <w:r w:rsidRPr="00C97DD2">
        <w:rPr>
          <w:rFonts w:ascii="Times New Roman" w:eastAsia="仿宋" w:hAnsi="Times New Roman" w:cs="Times New Roman"/>
          <w:sz w:val="28"/>
          <w:szCs w:val="28"/>
        </w:rPr>
        <w:t>专业志愿。没有在规定时限内填报志愿的同学，由学院统一调配到相关专业。</w:t>
      </w:r>
    </w:p>
    <w:p w14:paraId="688C5DC0" w14:textId="65AF2D5B" w:rsidR="006D0061" w:rsidRPr="00C97DD2" w:rsidRDefault="006D0061"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4</w:t>
      </w:r>
      <w:r>
        <w:rPr>
          <w:rFonts w:ascii="Times New Roman" w:eastAsia="仿宋" w:hAnsi="Times New Roman" w:cs="Times New Roman" w:hint="eastAsia"/>
          <w:sz w:val="28"/>
          <w:szCs w:val="28"/>
        </w:rPr>
        <w:t>、特色班选拔规则。</w:t>
      </w:r>
      <w:r w:rsidR="0040196C" w:rsidRPr="0040196C">
        <w:rPr>
          <w:rFonts w:ascii="Times New Roman" w:eastAsia="仿宋" w:hAnsi="Times New Roman" w:cs="Times New Roman" w:hint="eastAsia"/>
          <w:sz w:val="28"/>
          <w:szCs w:val="28"/>
        </w:rPr>
        <w:t>录取到无机非金属材料工程的学生可申请进入卓越班，录取到材料成型及控制专业的学生可申请进入产业班，</w:t>
      </w:r>
      <w:r w:rsidR="0040196C">
        <w:rPr>
          <w:rFonts w:ascii="Times New Roman" w:eastAsia="仿宋" w:hAnsi="Times New Roman" w:cs="Times New Roman" w:hint="eastAsia"/>
          <w:sz w:val="28"/>
          <w:szCs w:val="28"/>
        </w:rPr>
        <w:t>有意愿学生自愿报名。选拔方式综合考虑绩点和面试情况确定，如报名人数小于等于录取名额</w:t>
      </w:r>
      <w:r w:rsidR="0040196C">
        <w:rPr>
          <w:rFonts w:ascii="Times New Roman" w:eastAsia="仿宋" w:hAnsi="Times New Roman" w:cs="Times New Roman" w:hint="eastAsia"/>
          <w:sz w:val="28"/>
          <w:szCs w:val="28"/>
        </w:rPr>
        <w:t>1</w:t>
      </w:r>
      <w:r w:rsidR="0040196C">
        <w:rPr>
          <w:rFonts w:ascii="Times New Roman" w:eastAsia="仿宋" w:hAnsi="Times New Roman" w:cs="Times New Roman"/>
          <w:sz w:val="28"/>
          <w:szCs w:val="28"/>
        </w:rPr>
        <w:t>.5</w:t>
      </w:r>
      <w:r w:rsidR="0040196C">
        <w:rPr>
          <w:rFonts w:ascii="Times New Roman" w:eastAsia="仿宋" w:hAnsi="Times New Roman" w:cs="Times New Roman" w:hint="eastAsia"/>
          <w:sz w:val="28"/>
          <w:szCs w:val="28"/>
        </w:rPr>
        <w:t>倍，</w:t>
      </w:r>
      <w:r w:rsidR="00BA6236">
        <w:rPr>
          <w:rFonts w:ascii="Times New Roman" w:eastAsia="仿宋" w:hAnsi="Times New Roman" w:cs="Times New Roman" w:hint="eastAsia"/>
          <w:sz w:val="28"/>
          <w:szCs w:val="28"/>
        </w:rPr>
        <w:t>学生全部进入</w:t>
      </w:r>
      <w:r w:rsidR="00010A60">
        <w:rPr>
          <w:rFonts w:ascii="Times New Roman" w:eastAsia="仿宋" w:hAnsi="Times New Roman" w:cs="Times New Roman" w:hint="eastAsia"/>
          <w:sz w:val="28"/>
          <w:szCs w:val="28"/>
        </w:rPr>
        <w:t>面试</w:t>
      </w:r>
      <w:r w:rsidR="00BA6236">
        <w:rPr>
          <w:rFonts w:ascii="Times New Roman" w:eastAsia="仿宋" w:hAnsi="Times New Roman" w:cs="Times New Roman" w:hint="eastAsia"/>
          <w:sz w:val="28"/>
          <w:szCs w:val="28"/>
        </w:rPr>
        <w:t>，如报名人数大于录取名额</w:t>
      </w:r>
      <w:r w:rsidR="00BA6236">
        <w:rPr>
          <w:rFonts w:ascii="Times New Roman" w:eastAsia="仿宋" w:hAnsi="Times New Roman" w:cs="Times New Roman" w:hint="eastAsia"/>
          <w:sz w:val="28"/>
          <w:szCs w:val="28"/>
        </w:rPr>
        <w:t>1</w:t>
      </w:r>
      <w:r w:rsidR="00BA6236">
        <w:rPr>
          <w:rFonts w:ascii="Times New Roman" w:eastAsia="仿宋" w:hAnsi="Times New Roman" w:cs="Times New Roman"/>
          <w:sz w:val="28"/>
          <w:szCs w:val="28"/>
        </w:rPr>
        <w:t>.5</w:t>
      </w:r>
      <w:r w:rsidR="00BA6236">
        <w:rPr>
          <w:rFonts w:ascii="Times New Roman" w:eastAsia="仿宋" w:hAnsi="Times New Roman" w:cs="Times New Roman" w:hint="eastAsia"/>
          <w:sz w:val="28"/>
          <w:szCs w:val="28"/>
        </w:rPr>
        <w:t>倍，按绩点取录取名额</w:t>
      </w:r>
      <w:r w:rsidR="00BA6236">
        <w:rPr>
          <w:rFonts w:ascii="Times New Roman" w:eastAsia="仿宋" w:hAnsi="Times New Roman" w:cs="Times New Roman" w:hint="eastAsia"/>
          <w:sz w:val="28"/>
          <w:szCs w:val="28"/>
        </w:rPr>
        <w:t>1</w:t>
      </w:r>
      <w:r w:rsidR="00BA6236">
        <w:rPr>
          <w:rFonts w:ascii="Times New Roman" w:eastAsia="仿宋" w:hAnsi="Times New Roman" w:cs="Times New Roman"/>
          <w:sz w:val="28"/>
          <w:szCs w:val="28"/>
        </w:rPr>
        <w:t>.5</w:t>
      </w:r>
      <w:r w:rsidR="00BA6236">
        <w:rPr>
          <w:rFonts w:ascii="Times New Roman" w:eastAsia="仿宋" w:hAnsi="Times New Roman" w:cs="Times New Roman" w:hint="eastAsia"/>
          <w:sz w:val="28"/>
          <w:szCs w:val="28"/>
        </w:rPr>
        <w:t>倍进入</w:t>
      </w:r>
      <w:r w:rsidR="00010A60">
        <w:rPr>
          <w:rFonts w:ascii="Times New Roman" w:eastAsia="仿宋" w:hAnsi="Times New Roman" w:cs="Times New Roman" w:hint="eastAsia"/>
          <w:sz w:val="28"/>
          <w:szCs w:val="28"/>
        </w:rPr>
        <w:t>面试</w:t>
      </w:r>
      <w:r w:rsidR="00BA6236">
        <w:rPr>
          <w:rFonts w:ascii="Times New Roman" w:eastAsia="仿宋" w:hAnsi="Times New Roman" w:cs="Times New Roman" w:hint="eastAsia"/>
          <w:sz w:val="28"/>
          <w:szCs w:val="28"/>
        </w:rPr>
        <w:t>。</w:t>
      </w:r>
    </w:p>
    <w:p w14:paraId="6BF58D27" w14:textId="77777777" w:rsidR="007F4E89" w:rsidRPr="00C97DD2" w:rsidRDefault="00335C92" w:rsidP="001D68F5">
      <w:pPr>
        <w:spacing w:line="300" w:lineRule="auto"/>
        <w:ind w:leftChars="50" w:left="105" w:rightChars="50" w:right="105" w:firstLineChars="200" w:firstLine="643"/>
        <w:jc w:val="left"/>
        <w:rPr>
          <w:rFonts w:ascii="Times New Roman" w:eastAsia="仿宋" w:hAnsi="Times New Roman" w:cs="Times New Roman"/>
          <w:b/>
          <w:sz w:val="32"/>
          <w:szCs w:val="32"/>
        </w:rPr>
      </w:pPr>
      <w:r w:rsidRPr="00C97DD2">
        <w:rPr>
          <w:rFonts w:ascii="Times New Roman" w:eastAsia="仿宋" w:hAnsi="Times New Roman" w:cs="Times New Roman"/>
          <w:b/>
          <w:sz w:val="32"/>
          <w:szCs w:val="32"/>
        </w:rPr>
        <w:t>六、流程安排及联系方式</w:t>
      </w:r>
    </w:p>
    <w:p w14:paraId="4634FB6B" w14:textId="77777777" w:rsidR="007F4E89" w:rsidRPr="00C97DD2"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1</w:t>
      </w:r>
      <w:r w:rsidRPr="00C97DD2">
        <w:rPr>
          <w:rFonts w:ascii="Times New Roman" w:eastAsia="仿宋" w:hAnsi="Times New Roman" w:cs="Times New Roman"/>
          <w:sz w:val="28"/>
          <w:szCs w:val="28"/>
        </w:rPr>
        <w:t>、</w:t>
      </w:r>
      <w:r w:rsidR="00A21A12" w:rsidRPr="00C97DD2">
        <w:rPr>
          <w:rFonts w:ascii="Times New Roman" w:eastAsia="仿宋" w:hAnsi="Times New Roman" w:cs="Times New Roman"/>
          <w:sz w:val="28"/>
          <w:szCs w:val="28"/>
        </w:rPr>
        <w:t>4</w:t>
      </w:r>
      <w:r w:rsidR="00A21A12" w:rsidRPr="00C97DD2">
        <w:rPr>
          <w:rFonts w:ascii="Times New Roman" w:eastAsia="仿宋" w:hAnsi="Times New Roman" w:cs="Times New Roman"/>
          <w:sz w:val="28"/>
          <w:szCs w:val="28"/>
        </w:rPr>
        <w:t>月</w:t>
      </w:r>
      <w:r w:rsidR="00A21A12" w:rsidRPr="00C97DD2">
        <w:rPr>
          <w:rFonts w:ascii="Times New Roman" w:eastAsia="仿宋" w:hAnsi="Times New Roman" w:cs="Times New Roman"/>
          <w:sz w:val="28"/>
          <w:szCs w:val="28"/>
        </w:rPr>
        <w:t>6-7</w:t>
      </w:r>
      <w:r w:rsidR="00A21A12" w:rsidRPr="00C97DD2">
        <w:rPr>
          <w:rFonts w:ascii="Times New Roman" w:eastAsia="仿宋" w:hAnsi="Times New Roman" w:cs="Times New Roman"/>
          <w:sz w:val="28"/>
          <w:szCs w:val="28"/>
        </w:rPr>
        <w:t>日</w:t>
      </w:r>
      <w:r w:rsidR="00C04B5A">
        <w:rPr>
          <w:rFonts w:ascii="Times New Roman" w:eastAsia="仿宋" w:hAnsi="Times New Roman" w:cs="Times New Roman" w:hint="eastAsia"/>
          <w:sz w:val="28"/>
          <w:szCs w:val="28"/>
        </w:rPr>
        <w:t>：</w:t>
      </w:r>
      <w:r w:rsidR="00A21A12" w:rsidRPr="00C97DD2">
        <w:rPr>
          <w:rFonts w:ascii="Times New Roman" w:eastAsia="仿宋" w:hAnsi="Times New Roman" w:cs="Times New Roman"/>
          <w:sz w:val="28"/>
          <w:szCs w:val="28"/>
        </w:rPr>
        <w:t>学生本人向学院提出申请。由现所在班级班长将</w:t>
      </w:r>
      <w:r w:rsidR="00CA4BFE">
        <w:rPr>
          <w:rFonts w:ascii="Times New Roman" w:eastAsia="仿宋" w:hAnsi="Times New Roman" w:cs="Times New Roman" w:hint="eastAsia"/>
          <w:sz w:val="28"/>
          <w:szCs w:val="28"/>
        </w:rPr>
        <w:t>《</w:t>
      </w:r>
      <w:r w:rsidR="00CA4BFE" w:rsidRPr="00CA4BFE">
        <w:rPr>
          <w:rFonts w:ascii="Times New Roman" w:eastAsia="仿宋" w:hAnsi="Times New Roman" w:cs="Times New Roman" w:hint="eastAsia"/>
          <w:sz w:val="28"/>
          <w:szCs w:val="28"/>
        </w:rPr>
        <w:t>材料大类本科生专业分流申请审批表</w:t>
      </w:r>
      <w:r w:rsidR="00CA4BFE">
        <w:rPr>
          <w:rFonts w:ascii="Times New Roman" w:eastAsia="仿宋" w:hAnsi="Times New Roman" w:cs="Times New Roman" w:hint="eastAsia"/>
          <w:sz w:val="28"/>
          <w:szCs w:val="28"/>
        </w:rPr>
        <w:t>》和《</w:t>
      </w:r>
      <w:r w:rsidR="00CA4BFE" w:rsidRPr="00CA4BFE">
        <w:rPr>
          <w:rFonts w:ascii="Times New Roman" w:eastAsia="仿宋" w:hAnsi="Times New Roman" w:cs="Times New Roman" w:hint="eastAsia"/>
          <w:sz w:val="28"/>
          <w:szCs w:val="28"/>
        </w:rPr>
        <w:t>专业分流汇总表</w:t>
      </w:r>
      <w:r w:rsidR="00CA4BFE">
        <w:rPr>
          <w:rFonts w:ascii="Times New Roman" w:eastAsia="仿宋" w:hAnsi="Times New Roman" w:cs="Times New Roman" w:hint="eastAsia"/>
          <w:sz w:val="28"/>
          <w:szCs w:val="28"/>
        </w:rPr>
        <w:t>》</w:t>
      </w:r>
      <w:r w:rsidR="00F925E0">
        <w:rPr>
          <w:rFonts w:ascii="Times New Roman" w:eastAsia="仿宋" w:hAnsi="Times New Roman" w:cs="Times New Roman" w:hint="eastAsia"/>
          <w:sz w:val="28"/>
          <w:szCs w:val="28"/>
        </w:rPr>
        <w:t>（纸质版和电子版）</w:t>
      </w:r>
      <w:r w:rsidR="00A21A12" w:rsidRPr="00C97DD2">
        <w:rPr>
          <w:rFonts w:ascii="Times New Roman" w:eastAsia="仿宋" w:hAnsi="Times New Roman" w:cs="Times New Roman"/>
          <w:sz w:val="28"/>
          <w:szCs w:val="28"/>
        </w:rPr>
        <w:t>交至北苑一站式学生社区材料与冶金学院办公室赵亚宾老师（电话：</w:t>
      </w:r>
      <w:r w:rsidR="00A21A12" w:rsidRPr="00C97DD2">
        <w:rPr>
          <w:rFonts w:ascii="Times New Roman" w:eastAsia="仿宋" w:hAnsi="Times New Roman" w:cs="Times New Roman"/>
          <w:sz w:val="28"/>
          <w:szCs w:val="28"/>
        </w:rPr>
        <w:t>18062663476</w:t>
      </w:r>
      <w:r w:rsidR="00A21A12" w:rsidRPr="00C97DD2">
        <w:rPr>
          <w:rFonts w:ascii="Times New Roman" w:eastAsia="仿宋" w:hAnsi="Times New Roman" w:cs="Times New Roman"/>
          <w:sz w:val="28"/>
          <w:szCs w:val="28"/>
        </w:rPr>
        <w:t>）</w:t>
      </w:r>
      <w:r w:rsidR="002E44AB">
        <w:rPr>
          <w:rFonts w:ascii="Times New Roman" w:eastAsia="仿宋" w:hAnsi="Times New Roman" w:cs="Times New Roman" w:hint="eastAsia"/>
          <w:sz w:val="28"/>
          <w:szCs w:val="28"/>
        </w:rPr>
        <w:t>，</w:t>
      </w:r>
      <w:r w:rsidR="002E44AB" w:rsidRPr="002E44AB">
        <w:rPr>
          <w:rFonts w:ascii="Times New Roman" w:eastAsia="仿宋" w:hAnsi="Times New Roman" w:cs="Times New Roman" w:hint="eastAsia"/>
          <w:b/>
          <w:bCs/>
          <w:sz w:val="28"/>
          <w:szCs w:val="28"/>
        </w:rPr>
        <w:t>截止时间为</w:t>
      </w:r>
      <w:r w:rsidR="002E44AB" w:rsidRPr="002E44AB">
        <w:rPr>
          <w:rFonts w:ascii="Times New Roman" w:eastAsia="仿宋" w:hAnsi="Times New Roman" w:cs="Times New Roman" w:hint="eastAsia"/>
          <w:b/>
          <w:bCs/>
          <w:sz w:val="28"/>
          <w:szCs w:val="28"/>
        </w:rPr>
        <w:t>4</w:t>
      </w:r>
      <w:r w:rsidR="002E44AB" w:rsidRPr="002E44AB">
        <w:rPr>
          <w:rFonts w:ascii="Times New Roman" w:eastAsia="仿宋" w:hAnsi="Times New Roman" w:cs="Times New Roman" w:hint="eastAsia"/>
          <w:b/>
          <w:bCs/>
          <w:sz w:val="28"/>
          <w:szCs w:val="28"/>
        </w:rPr>
        <w:t>月</w:t>
      </w:r>
      <w:r w:rsidR="002E44AB" w:rsidRPr="002E44AB">
        <w:rPr>
          <w:rFonts w:ascii="Times New Roman" w:eastAsia="仿宋" w:hAnsi="Times New Roman" w:cs="Times New Roman" w:hint="eastAsia"/>
          <w:b/>
          <w:bCs/>
          <w:sz w:val="28"/>
          <w:szCs w:val="28"/>
        </w:rPr>
        <w:t>7</w:t>
      </w:r>
      <w:r w:rsidR="002E44AB" w:rsidRPr="002E44AB">
        <w:rPr>
          <w:rFonts w:ascii="Times New Roman" w:eastAsia="仿宋" w:hAnsi="Times New Roman" w:cs="Times New Roman" w:hint="eastAsia"/>
          <w:b/>
          <w:bCs/>
          <w:sz w:val="28"/>
          <w:szCs w:val="28"/>
        </w:rPr>
        <w:t>日下午</w:t>
      </w:r>
      <w:r w:rsidR="002E44AB" w:rsidRPr="002E44AB">
        <w:rPr>
          <w:rFonts w:ascii="Times New Roman" w:eastAsia="仿宋" w:hAnsi="Times New Roman" w:cs="Times New Roman" w:hint="eastAsia"/>
          <w:b/>
          <w:bCs/>
          <w:sz w:val="28"/>
          <w:szCs w:val="28"/>
        </w:rPr>
        <w:t>5</w:t>
      </w:r>
      <w:r w:rsidR="002E44AB" w:rsidRPr="002E44AB">
        <w:rPr>
          <w:rFonts w:ascii="Times New Roman" w:eastAsia="仿宋" w:hAnsi="Times New Roman" w:cs="Times New Roman" w:hint="eastAsia"/>
          <w:b/>
          <w:bCs/>
          <w:sz w:val="28"/>
          <w:szCs w:val="28"/>
        </w:rPr>
        <w:t>点</w:t>
      </w:r>
      <w:r w:rsidRPr="00C97DD2">
        <w:rPr>
          <w:rFonts w:ascii="Times New Roman" w:eastAsia="仿宋" w:hAnsi="Times New Roman" w:cs="Times New Roman"/>
          <w:sz w:val="28"/>
          <w:szCs w:val="28"/>
        </w:rPr>
        <w:t>。</w:t>
      </w:r>
    </w:p>
    <w:p w14:paraId="799E0139" w14:textId="77777777" w:rsidR="007F4E89" w:rsidRPr="00C97DD2"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2</w:t>
      </w:r>
      <w:r w:rsidRPr="00C97DD2">
        <w:rPr>
          <w:rFonts w:ascii="Times New Roman" w:eastAsia="仿宋" w:hAnsi="Times New Roman" w:cs="Times New Roman"/>
          <w:sz w:val="28"/>
          <w:szCs w:val="28"/>
        </w:rPr>
        <w:t>、</w:t>
      </w:r>
      <w:r w:rsidR="00A21A12" w:rsidRPr="00C97DD2">
        <w:rPr>
          <w:rFonts w:ascii="Times New Roman" w:eastAsia="仿宋" w:hAnsi="Times New Roman" w:cs="Times New Roman"/>
          <w:sz w:val="28"/>
          <w:szCs w:val="28"/>
        </w:rPr>
        <w:t>4</w:t>
      </w:r>
      <w:r w:rsidR="00A21A12" w:rsidRPr="00C97DD2">
        <w:rPr>
          <w:rFonts w:ascii="Times New Roman" w:eastAsia="仿宋" w:hAnsi="Times New Roman" w:cs="Times New Roman"/>
          <w:sz w:val="28"/>
          <w:szCs w:val="28"/>
        </w:rPr>
        <w:t>月</w:t>
      </w:r>
      <w:r w:rsidR="00A21A12" w:rsidRPr="00C97DD2">
        <w:rPr>
          <w:rFonts w:ascii="Times New Roman" w:eastAsia="仿宋" w:hAnsi="Times New Roman" w:cs="Times New Roman"/>
          <w:sz w:val="28"/>
          <w:szCs w:val="28"/>
        </w:rPr>
        <w:t>8</w:t>
      </w:r>
      <w:r w:rsidR="00A21A12" w:rsidRPr="00C97DD2">
        <w:rPr>
          <w:rFonts w:ascii="Times New Roman" w:eastAsia="仿宋" w:hAnsi="Times New Roman" w:cs="Times New Roman"/>
          <w:sz w:val="28"/>
          <w:szCs w:val="28"/>
        </w:rPr>
        <w:t>日</w:t>
      </w:r>
      <w:r w:rsidR="00C04B5A">
        <w:rPr>
          <w:rFonts w:ascii="Times New Roman" w:eastAsia="仿宋" w:hAnsi="Times New Roman" w:cs="Times New Roman" w:hint="eastAsia"/>
          <w:sz w:val="28"/>
          <w:szCs w:val="28"/>
        </w:rPr>
        <w:t>：</w:t>
      </w:r>
      <w:r w:rsidRPr="00C97DD2">
        <w:rPr>
          <w:rFonts w:ascii="Times New Roman" w:eastAsia="仿宋" w:hAnsi="Times New Roman" w:cs="Times New Roman"/>
          <w:sz w:val="28"/>
          <w:szCs w:val="28"/>
        </w:rPr>
        <w:t>学院根据学生填报志愿情况，按照专业分流程序规则</w:t>
      </w:r>
      <w:r w:rsidR="009B6841" w:rsidRPr="00C97DD2">
        <w:rPr>
          <w:rFonts w:ascii="Times New Roman" w:eastAsia="仿宋" w:hAnsi="Times New Roman" w:cs="Times New Roman"/>
          <w:sz w:val="28"/>
          <w:szCs w:val="28"/>
        </w:rPr>
        <w:t>，</w:t>
      </w:r>
      <w:r w:rsidRPr="00C97DD2">
        <w:rPr>
          <w:rFonts w:ascii="Times New Roman" w:eastAsia="仿宋" w:hAnsi="Times New Roman" w:cs="Times New Roman"/>
          <w:sz w:val="28"/>
          <w:szCs w:val="28"/>
        </w:rPr>
        <w:t>完成专业分流考核工作，确定各专业分流学生名单</w:t>
      </w:r>
      <w:r w:rsidR="002E44AB">
        <w:rPr>
          <w:rFonts w:ascii="Times New Roman" w:eastAsia="仿宋" w:hAnsi="Times New Roman" w:cs="Times New Roman" w:hint="eastAsia"/>
          <w:sz w:val="28"/>
          <w:szCs w:val="28"/>
        </w:rPr>
        <w:t>，并于</w:t>
      </w:r>
      <w:r w:rsidR="002E44AB" w:rsidRPr="002E44AB">
        <w:rPr>
          <w:rFonts w:ascii="Times New Roman" w:eastAsia="仿宋" w:hAnsi="Times New Roman" w:cs="Times New Roman" w:hint="eastAsia"/>
          <w:b/>
          <w:bCs/>
          <w:sz w:val="28"/>
          <w:szCs w:val="28"/>
        </w:rPr>
        <w:t>4</w:t>
      </w:r>
      <w:r w:rsidR="002E44AB" w:rsidRPr="002E44AB">
        <w:rPr>
          <w:rFonts w:ascii="Times New Roman" w:eastAsia="仿宋" w:hAnsi="Times New Roman" w:cs="Times New Roman" w:hint="eastAsia"/>
          <w:b/>
          <w:bCs/>
          <w:sz w:val="28"/>
          <w:szCs w:val="28"/>
        </w:rPr>
        <w:t>月</w:t>
      </w:r>
      <w:r w:rsidR="002E44AB" w:rsidRPr="002E44AB">
        <w:rPr>
          <w:rFonts w:ascii="Times New Roman" w:eastAsia="仿宋" w:hAnsi="Times New Roman" w:cs="Times New Roman" w:hint="eastAsia"/>
          <w:b/>
          <w:bCs/>
          <w:sz w:val="28"/>
          <w:szCs w:val="28"/>
        </w:rPr>
        <w:t>8</w:t>
      </w:r>
      <w:r w:rsidR="002E44AB" w:rsidRPr="002E44AB">
        <w:rPr>
          <w:rFonts w:ascii="Times New Roman" w:eastAsia="仿宋" w:hAnsi="Times New Roman" w:cs="Times New Roman" w:hint="eastAsia"/>
          <w:b/>
          <w:bCs/>
          <w:sz w:val="28"/>
          <w:szCs w:val="28"/>
        </w:rPr>
        <w:t>日</w:t>
      </w:r>
      <w:r w:rsidR="002E44AB" w:rsidRPr="002E44AB">
        <w:rPr>
          <w:rFonts w:ascii="Times New Roman" w:eastAsia="仿宋" w:hAnsi="Times New Roman" w:cs="Times New Roman" w:hint="eastAsia"/>
          <w:b/>
          <w:bCs/>
          <w:sz w:val="28"/>
          <w:szCs w:val="28"/>
        </w:rPr>
        <w:t>1</w:t>
      </w:r>
      <w:r w:rsidR="002E44AB" w:rsidRPr="002E44AB">
        <w:rPr>
          <w:rFonts w:ascii="Times New Roman" w:eastAsia="仿宋" w:hAnsi="Times New Roman" w:cs="Times New Roman"/>
          <w:b/>
          <w:bCs/>
          <w:sz w:val="28"/>
          <w:szCs w:val="28"/>
        </w:rPr>
        <w:t>2</w:t>
      </w:r>
      <w:r w:rsidR="002E44AB" w:rsidRPr="002E44AB">
        <w:rPr>
          <w:rFonts w:ascii="Times New Roman" w:eastAsia="仿宋" w:hAnsi="Times New Roman" w:cs="Times New Roman" w:hint="eastAsia"/>
          <w:b/>
          <w:bCs/>
          <w:sz w:val="28"/>
          <w:szCs w:val="28"/>
        </w:rPr>
        <w:t>点前在学院网站公示</w:t>
      </w:r>
      <w:r w:rsidR="00A21A12" w:rsidRPr="00C97DD2">
        <w:rPr>
          <w:rFonts w:ascii="Times New Roman" w:eastAsia="仿宋" w:hAnsi="Times New Roman" w:cs="Times New Roman"/>
          <w:sz w:val="28"/>
          <w:szCs w:val="28"/>
        </w:rPr>
        <w:t>。</w:t>
      </w:r>
    </w:p>
    <w:p w14:paraId="3DA1E13E" w14:textId="77777777" w:rsidR="002E44AB"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3</w:t>
      </w:r>
      <w:r w:rsidRPr="00C97DD2">
        <w:rPr>
          <w:rFonts w:ascii="Times New Roman" w:eastAsia="仿宋" w:hAnsi="Times New Roman" w:cs="Times New Roman"/>
          <w:sz w:val="28"/>
          <w:szCs w:val="28"/>
        </w:rPr>
        <w:t>、</w:t>
      </w:r>
      <w:r w:rsidR="002E44AB">
        <w:rPr>
          <w:rFonts w:ascii="Times New Roman" w:eastAsia="仿宋" w:hAnsi="Times New Roman" w:cs="Times New Roman" w:hint="eastAsia"/>
          <w:sz w:val="28"/>
          <w:szCs w:val="28"/>
        </w:rPr>
        <w:t>4</w:t>
      </w:r>
      <w:r w:rsidR="002E44AB">
        <w:rPr>
          <w:rFonts w:ascii="Times New Roman" w:eastAsia="仿宋" w:hAnsi="Times New Roman" w:cs="Times New Roman" w:hint="eastAsia"/>
          <w:sz w:val="28"/>
          <w:szCs w:val="28"/>
        </w:rPr>
        <w:t>月</w:t>
      </w:r>
      <w:r w:rsidR="002E44AB">
        <w:rPr>
          <w:rFonts w:ascii="Times New Roman" w:eastAsia="仿宋" w:hAnsi="Times New Roman" w:cs="Times New Roman" w:hint="eastAsia"/>
          <w:sz w:val="28"/>
          <w:szCs w:val="28"/>
        </w:rPr>
        <w:t>8</w:t>
      </w:r>
      <w:r w:rsidR="00C04B5A">
        <w:rPr>
          <w:rFonts w:ascii="Times New Roman" w:eastAsia="仿宋" w:hAnsi="Times New Roman" w:cs="Times New Roman"/>
          <w:sz w:val="28"/>
          <w:szCs w:val="28"/>
        </w:rPr>
        <w:t>-9</w:t>
      </w:r>
      <w:r w:rsidR="002E44AB">
        <w:rPr>
          <w:rFonts w:ascii="Times New Roman" w:eastAsia="仿宋" w:hAnsi="Times New Roman" w:cs="Times New Roman" w:hint="eastAsia"/>
          <w:sz w:val="28"/>
          <w:szCs w:val="28"/>
        </w:rPr>
        <w:t>日</w:t>
      </w:r>
      <w:r w:rsidR="00C04B5A">
        <w:rPr>
          <w:rFonts w:ascii="Times New Roman" w:eastAsia="仿宋" w:hAnsi="Times New Roman" w:cs="Times New Roman" w:hint="eastAsia"/>
          <w:sz w:val="28"/>
          <w:szCs w:val="28"/>
        </w:rPr>
        <w:t>：</w:t>
      </w:r>
      <w:r w:rsidR="00494974">
        <w:rPr>
          <w:rFonts w:ascii="Times New Roman" w:eastAsia="仿宋" w:hAnsi="Times New Roman" w:cs="Times New Roman" w:hint="eastAsia"/>
          <w:sz w:val="28"/>
          <w:szCs w:val="28"/>
        </w:rPr>
        <w:t>有意愿</w:t>
      </w:r>
      <w:r w:rsidR="00BA6236">
        <w:rPr>
          <w:rFonts w:ascii="Times New Roman" w:eastAsia="仿宋" w:hAnsi="Times New Roman" w:cs="Times New Roman" w:hint="eastAsia"/>
          <w:sz w:val="28"/>
          <w:szCs w:val="28"/>
        </w:rPr>
        <w:t>报名无材卓越班和材控产业班</w:t>
      </w:r>
      <w:r w:rsidR="00494974">
        <w:rPr>
          <w:rFonts w:ascii="Times New Roman" w:eastAsia="仿宋" w:hAnsi="Times New Roman" w:cs="Times New Roman" w:hint="eastAsia"/>
          <w:sz w:val="28"/>
          <w:szCs w:val="28"/>
        </w:rPr>
        <w:t>的学生自愿申请，并在赵亚宾老师处登记，</w:t>
      </w:r>
      <w:r w:rsidR="00494974" w:rsidRPr="00BA6236">
        <w:rPr>
          <w:rFonts w:ascii="Times New Roman" w:eastAsia="仿宋" w:hAnsi="Times New Roman" w:cs="Times New Roman" w:hint="eastAsia"/>
          <w:b/>
          <w:bCs/>
          <w:sz w:val="28"/>
          <w:szCs w:val="28"/>
        </w:rPr>
        <w:t>报名截止时间</w:t>
      </w:r>
      <w:r w:rsidR="006D0061" w:rsidRPr="00BA6236">
        <w:rPr>
          <w:rFonts w:ascii="Times New Roman" w:eastAsia="仿宋" w:hAnsi="Times New Roman" w:cs="Times New Roman" w:hint="eastAsia"/>
          <w:b/>
          <w:bCs/>
          <w:sz w:val="28"/>
          <w:szCs w:val="28"/>
        </w:rPr>
        <w:t>4</w:t>
      </w:r>
      <w:r w:rsidR="006D0061" w:rsidRPr="00BA6236">
        <w:rPr>
          <w:rFonts w:ascii="Times New Roman" w:eastAsia="仿宋" w:hAnsi="Times New Roman" w:cs="Times New Roman" w:hint="eastAsia"/>
          <w:b/>
          <w:bCs/>
          <w:sz w:val="28"/>
          <w:szCs w:val="28"/>
        </w:rPr>
        <w:t>月</w:t>
      </w:r>
      <w:r w:rsidR="006D0061" w:rsidRPr="00BA6236">
        <w:rPr>
          <w:rFonts w:ascii="Times New Roman" w:eastAsia="仿宋" w:hAnsi="Times New Roman" w:cs="Times New Roman" w:hint="eastAsia"/>
          <w:b/>
          <w:bCs/>
          <w:sz w:val="28"/>
          <w:szCs w:val="28"/>
        </w:rPr>
        <w:t>9</w:t>
      </w:r>
      <w:r w:rsidR="006D0061" w:rsidRPr="00BA6236">
        <w:rPr>
          <w:rFonts w:ascii="Times New Roman" w:eastAsia="仿宋" w:hAnsi="Times New Roman" w:cs="Times New Roman" w:hint="eastAsia"/>
          <w:b/>
          <w:bCs/>
          <w:sz w:val="28"/>
          <w:szCs w:val="28"/>
        </w:rPr>
        <w:t>日上午</w:t>
      </w:r>
      <w:r w:rsidR="006D0061" w:rsidRPr="00BA6236">
        <w:rPr>
          <w:rFonts w:ascii="Times New Roman" w:eastAsia="仿宋" w:hAnsi="Times New Roman" w:cs="Times New Roman" w:hint="eastAsia"/>
          <w:b/>
          <w:bCs/>
          <w:sz w:val="28"/>
          <w:szCs w:val="28"/>
        </w:rPr>
        <w:t>1</w:t>
      </w:r>
      <w:r w:rsidR="006D0061" w:rsidRPr="00BA6236">
        <w:rPr>
          <w:rFonts w:ascii="Times New Roman" w:eastAsia="仿宋" w:hAnsi="Times New Roman" w:cs="Times New Roman"/>
          <w:b/>
          <w:bCs/>
          <w:sz w:val="28"/>
          <w:szCs w:val="28"/>
        </w:rPr>
        <w:t>1</w:t>
      </w:r>
      <w:r w:rsidR="006D0061" w:rsidRPr="00BA6236">
        <w:rPr>
          <w:rFonts w:ascii="Times New Roman" w:eastAsia="仿宋" w:hAnsi="Times New Roman" w:cs="Times New Roman" w:hint="eastAsia"/>
          <w:b/>
          <w:bCs/>
          <w:sz w:val="28"/>
          <w:szCs w:val="28"/>
        </w:rPr>
        <w:t>点前</w:t>
      </w:r>
      <w:r w:rsidR="006D0061">
        <w:rPr>
          <w:rFonts w:ascii="Times New Roman" w:eastAsia="仿宋" w:hAnsi="Times New Roman" w:cs="Times New Roman" w:hint="eastAsia"/>
          <w:sz w:val="28"/>
          <w:szCs w:val="28"/>
        </w:rPr>
        <w:t>；</w:t>
      </w:r>
      <w:r w:rsidR="00BA6236">
        <w:rPr>
          <w:rFonts w:ascii="Times New Roman" w:eastAsia="仿宋" w:hAnsi="Times New Roman" w:cs="Times New Roman" w:hint="eastAsia"/>
          <w:sz w:val="28"/>
          <w:szCs w:val="28"/>
        </w:rPr>
        <w:t>4</w:t>
      </w:r>
      <w:r w:rsidR="00BA6236">
        <w:rPr>
          <w:rFonts w:ascii="Times New Roman" w:eastAsia="仿宋" w:hAnsi="Times New Roman" w:cs="Times New Roman" w:hint="eastAsia"/>
          <w:sz w:val="28"/>
          <w:szCs w:val="28"/>
        </w:rPr>
        <w:t>月</w:t>
      </w:r>
      <w:r w:rsidR="00BA6236">
        <w:rPr>
          <w:rFonts w:ascii="Times New Roman" w:eastAsia="仿宋" w:hAnsi="Times New Roman" w:cs="Times New Roman" w:hint="eastAsia"/>
          <w:sz w:val="28"/>
          <w:szCs w:val="28"/>
        </w:rPr>
        <w:t>9</w:t>
      </w:r>
      <w:r w:rsidR="00BA6236">
        <w:rPr>
          <w:rFonts w:ascii="Times New Roman" w:eastAsia="仿宋" w:hAnsi="Times New Roman" w:cs="Times New Roman" w:hint="eastAsia"/>
          <w:sz w:val="28"/>
          <w:szCs w:val="28"/>
        </w:rPr>
        <w:t>日下午，学院组织面试，确定入选名单。</w:t>
      </w:r>
    </w:p>
    <w:p w14:paraId="064AD2FB" w14:textId="77777777" w:rsidR="007F4E89" w:rsidRPr="00C97DD2" w:rsidRDefault="00BA6236"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hint="eastAsia"/>
          <w:sz w:val="28"/>
          <w:szCs w:val="28"/>
        </w:rPr>
        <w:t>、</w:t>
      </w:r>
      <w:r w:rsidR="00A21A12" w:rsidRPr="00C97DD2">
        <w:rPr>
          <w:rFonts w:ascii="Times New Roman" w:eastAsia="仿宋" w:hAnsi="Times New Roman" w:cs="Times New Roman"/>
          <w:sz w:val="28"/>
          <w:szCs w:val="28"/>
        </w:rPr>
        <w:t>4</w:t>
      </w:r>
      <w:r w:rsidR="00A21A12" w:rsidRPr="00C97DD2">
        <w:rPr>
          <w:rFonts w:ascii="Times New Roman" w:eastAsia="仿宋" w:hAnsi="Times New Roman" w:cs="Times New Roman"/>
          <w:sz w:val="28"/>
          <w:szCs w:val="28"/>
        </w:rPr>
        <w:t>月</w:t>
      </w:r>
      <w:r w:rsidR="00A21A12" w:rsidRPr="00C97DD2">
        <w:rPr>
          <w:rFonts w:ascii="Times New Roman" w:eastAsia="仿宋" w:hAnsi="Times New Roman" w:cs="Times New Roman"/>
          <w:sz w:val="28"/>
          <w:szCs w:val="28"/>
        </w:rPr>
        <w:t>10</w:t>
      </w:r>
      <w:r w:rsidR="00A21A12" w:rsidRPr="00C97DD2">
        <w:rPr>
          <w:rFonts w:ascii="Times New Roman" w:eastAsia="仿宋" w:hAnsi="Times New Roman" w:cs="Times New Roman"/>
          <w:sz w:val="28"/>
          <w:szCs w:val="28"/>
        </w:rPr>
        <w:t>日，</w:t>
      </w:r>
      <w:r w:rsidR="00335C92" w:rsidRPr="00C97DD2">
        <w:rPr>
          <w:rFonts w:ascii="Times New Roman" w:eastAsia="仿宋" w:hAnsi="Times New Roman" w:cs="Times New Roman"/>
          <w:sz w:val="28"/>
          <w:szCs w:val="28"/>
        </w:rPr>
        <w:t>学院在</w:t>
      </w:r>
      <w:r w:rsidR="009B6841" w:rsidRPr="00C97DD2">
        <w:rPr>
          <w:rFonts w:ascii="Times New Roman" w:eastAsia="仿宋" w:hAnsi="Times New Roman" w:cs="Times New Roman"/>
          <w:sz w:val="28"/>
          <w:szCs w:val="28"/>
        </w:rPr>
        <w:t>本</w:t>
      </w:r>
      <w:r w:rsidR="00335C92" w:rsidRPr="00C97DD2">
        <w:rPr>
          <w:rFonts w:ascii="Times New Roman" w:eastAsia="仿宋" w:hAnsi="Times New Roman" w:cs="Times New Roman"/>
          <w:sz w:val="28"/>
          <w:szCs w:val="28"/>
        </w:rPr>
        <w:t>院网站公示</w:t>
      </w:r>
      <w:r>
        <w:rPr>
          <w:rFonts w:ascii="Times New Roman" w:eastAsia="仿宋" w:hAnsi="Times New Roman" w:cs="Times New Roman" w:hint="eastAsia"/>
          <w:sz w:val="28"/>
          <w:szCs w:val="28"/>
        </w:rPr>
        <w:t>无材卓越班和材控</w:t>
      </w:r>
      <w:r w:rsidR="009B6841" w:rsidRPr="00C97DD2">
        <w:rPr>
          <w:rFonts w:ascii="Times New Roman" w:eastAsia="仿宋" w:hAnsi="Times New Roman" w:cs="Times New Roman"/>
          <w:sz w:val="28"/>
          <w:szCs w:val="28"/>
        </w:rPr>
        <w:t>产业班</w:t>
      </w:r>
      <w:r>
        <w:rPr>
          <w:rFonts w:ascii="Times New Roman" w:eastAsia="仿宋" w:hAnsi="Times New Roman" w:cs="Times New Roman" w:hint="eastAsia"/>
          <w:sz w:val="28"/>
          <w:szCs w:val="28"/>
        </w:rPr>
        <w:t>入选名单</w:t>
      </w:r>
      <w:r w:rsidR="00A21A12" w:rsidRPr="00C97DD2">
        <w:rPr>
          <w:rFonts w:ascii="Times New Roman" w:eastAsia="仿宋" w:hAnsi="Times New Roman" w:cs="Times New Roman"/>
          <w:sz w:val="28"/>
          <w:szCs w:val="28"/>
        </w:rPr>
        <w:t>，并</w:t>
      </w:r>
      <w:r w:rsidR="00CE3CDF" w:rsidRPr="00C97DD2">
        <w:rPr>
          <w:rFonts w:ascii="Times New Roman" w:eastAsia="仿宋" w:hAnsi="Times New Roman" w:cs="Times New Roman"/>
          <w:sz w:val="28"/>
          <w:szCs w:val="28"/>
        </w:rPr>
        <w:t>将《各专业分流班级数统计表》</w:t>
      </w:r>
      <w:r w:rsidR="00A21A12" w:rsidRPr="00C97DD2">
        <w:rPr>
          <w:rFonts w:ascii="Times New Roman" w:eastAsia="仿宋" w:hAnsi="Times New Roman" w:cs="Times New Roman"/>
          <w:sz w:val="28"/>
          <w:szCs w:val="28"/>
        </w:rPr>
        <w:t>报送本科生院。</w:t>
      </w:r>
    </w:p>
    <w:p w14:paraId="7F8C9749" w14:textId="77777777" w:rsidR="007F4E89" w:rsidRPr="00C97DD2" w:rsidRDefault="00BA6236"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5</w:t>
      </w:r>
      <w:r w:rsidR="00335C92" w:rsidRPr="00C97DD2">
        <w:rPr>
          <w:rFonts w:ascii="Times New Roman" w:eastAsia="仿宋" w:hAnsi="Times New Roman" w:cs="Times New Roman"/>
          <w:sz w:val="28"/>
          <w:szCs w:val="28"/>
        </w:rPr>
        <w:t>、</w:t>
      </w:r>
      <w:r w:rsidR="00A21A12" w:rsidRPr="00C97DD2">
        <w:rPr>
          <w:rFonts w:ascii="Times New Roman" w:eastAsia="仿宋" w:hAnsi="Times New Roman" w:cs="Times New Roman"/>
          <w:sz w:val="28"/>
          <w:szCs w:val="28"/>
        </w:rPr>
        <w:t>4</w:t>
      </w:r>
      <w:r w:rsidR="00A21A12" w:rsidRPr="00C97DD2">
        <w:rPr>
          <w:rFonts w:ascii="Times New Roman" w:eastAsia="仿宋" w:hAnsi="Times New Roman" w:cs="Times New Roman"/>
          <w:sz w:val="28"/>
          <w:szCs w:val="28"/>
        </w:rPr>
        <w:t>月</w:t>
      </w:r>
      <w:r w:rsidR="00A21A12" w:rsidRPr="00C97DD2">
        <w:rPr>
          <w:rFonts w:ascii="Times New Roman" w:eastAsia="仿宋" w:hAnsi="Times New Roman" w:cs="Times New Roman"/>
          <w:sz w:val="28"/>
          <w:szCs w:val="28"/>
        </w:rPr>
        <w:t>14</w:t>
      </w:r>
      <w:r w:rsidR="00A21A12" w:rsidRPr="00C97DD2">
        <w:rPr>
          <w:rFonts w:ascii="Times New Roman" w:eastAsia="仿宋" w:hAnsi="Times New Roman" w:cs="Times New Roman"/>
          <w:sz w:val="28"/>
          <w:szCs w:val="28"/>
        </w:rPr>
        <w:t>日，</w:t>
      </w:r>
      <w:r w:rsidR="00CE3CDF" w:rsidRPr="00C97DD2">
        <w:rPr>
          <w:rFonts w:ascii="Times New Roman" w:eastAsia="仿宋" w:hAnsi="Times New Roman" w:cs="Times New Roman"/>
          <w:sz w:val="28"/>
          <w:szCs w:val="28"/>
        </w:rPr>
        <w:t>公示结束后将《大类招生专业分流名单汇总表》正式报送本科生院</w:t>
      </w:r>
      <w:r w:rsidR="00335C92" w:rsidRPr="00C97DD2">
        <w:rPr>
          <w:rFonts w:ascii="Times New Roman" w:eastAsia="仿宋" w:hAnsi="Times New Roman" w:cs="Times New Roman"/>
          <w:sz w:val="28"/>
          <w:szCs w:val="28"/>
        </w:rPr>
        <w:t>。</w:t>
      </w:r>
    </w:p>
    <w:p w14:paraId="4F94BCE3" w14:textId="77777777" w:rsidR="007F4E89" w:rsidRPr="00C97DD2" w:rsidRDefault="00BA6236"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6</w:t>
      </w:r>
      <w:r w:rsidR="00335C92" w:rsidRPr="00C97DD2">
        <w:rPr>
          <w:rFonts w:ascii="Times New Roman" w:eastAsia="仿宋" w:hAnsi="Times New Roman" w:cs="Times New Roman"/>
          <w:sz w:val="28"/>
          <w:szCs w:val="28"/>
        </w:rPr>
        <w:t>、对实施细则如有异议，请于公示期内与材料与冶金学院学工办联系，联系电话</w:t>
      </w:r>
      <w:r w:rsidR="00335C92" w:rsidRPr="00C97DD2">
        <w:rPr>
          <w:rFonts w:ascii="Times New Roman" w:eastAsia="仿宋" w:hAnsi="Times New Roman" w:cs="Times New Roman"/>
          <w:sz w:val="28"/>
          <w:szCs w:val="28"/>
        </w:rPr>
        <w:t>027-68862345</w:t>
      </w:r>
      <w:r w:rsidR="00335C92" w:rsidRPr="00C97DD2">
        <w:rPr>
          <w:rFonts w:ascii="Times New Roman" w:eastAsia="仿宋" w:hAnsi="Times New Roman" w:cs="Times New Roman"/>
          <w:sz w:val="28"/>
          <w:szCs w:val="28"/>
        </w:rPr>
        <w:t>。</w:t>
      </w:r>
    </w:p>
    <w:p w14:paraId="181F2390" w14:textId="77777777" w:rsidR="007F4E89" w:rsidRPr="00C97DD2" w:rsidRDefault="00335C92">
      <w:pPr>
        <w:spacing w:line="360" w:lineRule="auto"/>
        <w:ind w:leftChars="50" w:left="105" w:rightChars="50" w:right="105" w:firstLineChars="171" w:firstLine="481"/>
        <w:jc w:val="left"/>
        <w:rPr>
          <w:rFonts w:ascii="Times New Roman" w:eastAsia="仿宋" w:hAnsi="Times New Roman" w:cs="Times New Roman"/>
          <w:b/>
          <w:sz w:val="28"/>
          <w:szCs w:val="28"/>
        </w:rPr>
      </w:pPr>
      <w:r w:rsidRPr="00C97DD2">
        <w:rPr>
          <w:rFonts w:ascii="Times New Roman" w:eastAsia="仿宋" w:hAnsi="Times New Roman" w:cs="Times New Roman"/>
          <w:b/>
          <w:sz w:val="28"/>
          <w:szCs w:val="28"/>
        </w:rPr>
        <w:lastRenderedPageBreak/>
        <w:t>七、其他说明</w:t>
      </w:r>
    </w:p>
    <w:p w14:paraId="7DA40FA5" w14:textId="77777777" w:rsidR="007F4E89" w:rsidRPr="00C97DD2"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1</w:t>
      </w:r>
      <w:r w:rsidRPr="00C97DD2">
        <w:rPr>
          <w:rFonts w:ascii="Times New Roman" w:eastAsia="仿宋" w:hAnsi="Times New Roman" w:cs="Times New Roman"/>
          <w:sz w:val="28"/>
          <w:szCs w:val="28"/>
        </w:rPr>
        <w:t>、所有参与专业分流的学生，必须严格按照学院分流方案，在规定时间内</w:t>
      </w:r>
      <w:r w:rsidR="00085543" w:rsidRPr="00C97DD2">
        <w:rPr>
          <w:rFonts w:ascii="Times New Roman" w:eastAsia="仿宋" w:hAnsi="Times New Roman" w:cs="Times New Roman"/>
          <w:sz w:val="28"/>
          <w:szCs w:val="28"/>
        </w:rPr>
        <w:t>提交</w:t>
      </w:r>
      <w:r w:rsidRPr="00C97DD2">
        <w:rPr>
          <w:rFonts w:ascii="Times New Roman" w:eastAsia="仿宋" w:hAnsi="Times New Roman" w:cs="Times New Roman"/>
          <w:sz w:val="28"/>
          <w:szCs w:val="28"/>
        </w:rPr>
        <w:t>申请，逾期申报或者不申报者，视为放弃选择权，由学院统一调配。</w:t>
      </w:r>
    </w:p>
    <w:p w14:paraId="19F91FF6" w14:textId="520FC5D0" w:rsidR="00F467D8" w:rsidRDefault="00335C92"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sidRPr="00C97DD2">
        <w:rPr>
          <w:rFonts w:ascii="Times New Roman" w:eastAsia="仿宋" w:hAnsi="Times New Roman" w:cs="Times New Roman"/>
          <w:sz w:val="28"/>
          <w:szCs w:val="28"/>
        </w:rPr>
        <w:t>2</w:t>
      </w:r>
      <w:r w:rsidRPr="00C97DD2">
        <w:rPr>
          <w:rFonts w:ascii="Times New Roman" w:eastAsia="仿宋" w:hAnsi="Times New Roman" w:cs="Times New Roman"/>
          <w:sz w:val="28"/>
          <w:szCs w:val="28"/>
        </w:rPr>
        <w:t>、从原专业复学、留级、降级到</w:t>
      </w:r>
      <w:r w:rsidRPr="00C97DD2">
        <w:rPr>
          <w:rFonts w:ascii="Times New Roman" w:eastAsia="仿宋" w:hAnsi="Times New Roman" w:cs="Times New Roman"/>
          <w:sz w:val="28"/>
          <w:szCs w:val="28"/>
        </w:rPr>
        <w:t>202</w:t>
      </w:r>
      <w:r w:rsidR="00265B92">
        <w:rPr>
          <w:rFonts w:ascii="Times New Roman" w:eastAsia="仿宋" w:hAnsi="Times New Roman" w:cs="Times New Roman"/>
          <w:sz w:val="28"/>
          <w:szCs w:val="28"/>
        </w:rPr>
        <w:t>2</w:t>
      </w:r>
      <w:r w:rsidRPr="00C97DD2">
        <w:rPr>
          <w:rFonts w:ascii="Times New Roman" w:eastAsia="仿宋" w:hAnsi="Times New Roman" w:cs="Times New Roman"/>
          <w:sz w:val="28"/>
          <w:szCs w:val="28"/>
        </w:rPr>
        <w:t>级的学生保持原专业不变；目前已办理休学的学生，不参与</w:t>
      </w:r>
      <w:r w:rsidRPr="00C97DD2">
        <w:rPr>
          <w:rFonts w:ascii="Times New Roman" w:eastAsia="仿宋" w:hAnsi="Times New Roman" w:cs="Times New Roman"/>
          <w:sz w:val="28"/>
          <w:szCs w:val="28"/>
        </w:rPr>
        <w:t>202</w:t>
      </w:r>
      <w:r w:rsidR="00265B92">
        <w:rPr>
          <w:rFonts w:ascii="Times New Roman" w:eastAsia="仿宋" w:hAnsi="Times New Roman" w:cs="Times New Roman"/>
          <w:sz w:val="28"/>
          <w:szCs w:val="28"/>
        </w:rPr>
        <w:t>2</w:t>
      </w:r>
      <w:r w:rsidRPr="00C97DD2">
        <w:rPr>
          <w:rFonts w:ascii="Times New Roman" w:eastAsia="仿宋" w:hAnsi="Times New Roman" w:cs="Times New Roman"/>
          <w:sz w:val="28"/>
          <w:szCs w:val="28"/>
        </w:rPr>
        <w:t>级分流</w:t>
      </w:r>
      <w:r w:rsidR="005844B7">
        <w:rPr>
          <w:rFonts w:ascii="Times New Roman" w:eastAsia="仿宋" w:hAnsi="Times New Roman" w:cs="Times New Roman" w:hint="eastAsia"/>
          <w:sz w:val="28"/>
          <w:szCs w:val="28"/>
        </w:rPr>
        <w:t>。</w:t>
      </w:r>
    </w:p>
    <w:p w14:paraId="054BCCF4" w14:textId="77777777" w:rsidR="007F4E89" w:rsidRPr="00C97DD2" w:rsidRDefault="00F467D8"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w:t>
      </w:r>
      <w:r w:rsidRPr="00056218">
        <w:rPr>
          <w:rFonts w:ascii="Times New Roman" w:eastAsia="仿宋" w:hAnsi="Times New Roman" w:cs="Times New Roman" w:hint="eastAsia"/>
          <w:sz w:val="28"/>
          <w:szCs w:val="28"/>
        </w:rPr>
        <w:t>2</w:t>
      </w:r>
      <w:r w:rsidRPr="00056218">
        <w:rPr>
          <w:rFonts w:ascii="Times New Roman" w:eastAsia="仿宋" w:hAnsi="Times New Roman" w:cs="Times New Roman"/>
          <w:sz w:val="28"/>
          <w:szCs w:val="28"/>
        </w:rPr>
        <w:t>022</w:t>
      </w:r>
      <w:r w:rsidRPr="00056218">
        <w:rPr>
          <w:rFonts w:ascii="Times New Roman" w:eastAsia="仿宋" w:hAnsi="Times New Roman" w:cs="Times New Roman" w:hint="eastAsia"/>
          <w:sz w:val="28"/>
          <w:szCs w:val="28"/>
        </w:rPr>
        <w:t>级定向培养学生只能选择定向培养专业</w:t>
      </w:r>
      <w:r w:rsidR="00335C92" w:rsidRPr="00C97DD2">
        <w:rPr>
          <w:rFonts w:ascii="Times New Roman" w:eastAsia="仿宋" w:hAnsi="Times New Roman" w:cs="Times New Roman"/>
          <w:sz w:val="28"/>
          <w:szCs w:val="28"/>
        </w:rPr>
        <w:t>。</w:t>
      </w:r>
    </w:p>
    <w:p w14:paraId="4802630A" w14:textId="77777777" w:rsidR="007F4E89" w:rsidRPr="00C97DD2" w:rsidRDefault="00F467D8"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4</w:t>
      </w:r>
      <w:r w:rsidR="00335C92" w:rsidRPr="00C97DD2">
        <w:rPr>
          <w:rFonts w:ascii="Times New Roman" w:eastAsia="仿宋" w:hAnsi="Times New Roman" w:cs="Times New Roman"/>
          <w:sz w:val="28"/>
          <w:szCs w:val="28"/>
        </w:rPr>
        <w:t>、</w:t>
      </w:r>
      <w:r w:rsidR="00335C92" w:rsidRPr="00D85DC4">
        <w:rPr>
          <w:rFonts w:ascii="Times New Roman" w:eastAsia="仿宋" w:hAnsi="Times New Roman" w:cs="Times New Roman"/>
          <w:b/>
          <w:bCs/>
          <w:sz w:val="28"/>
          <w:szCs w:val="28"/>
        </w:rPr>
        <w:t>平</w:t>
      </w:r>
      <w:r w:rsidR="00085543" w:rsidRPr="00D85DC4">
        <w:rPr>
          <w:rFonts w:ascii="Times New Roman" w:eastAsia="仿宋" w:hAnsi="Times New Roman" w:cs="Times New Roman"/>
          <w:b/>
          <w:bCs/>
          <w:sz w:val="28"/>
          <w:szCs w:val="28"/>
        </w:rPr>
        <w:t>均</w:t>
      </w:r>
      <w:r w:rsidR="00335C92" w:rsidRPr="00D85DC4">
        <w:rPr>
          <w:rFonts w:ascii="Times New Roman" w:eastAsia="仿宋" w:hAnsi="Times New Roman" w:cs="Times New Roman"/>
          <w:b/>
          <w:bCs/>
          <w:sz w:val="28"/>
          <w:szCs w:val="28"/>
        </w:rPr>
        <w:t>学分绩</w:t>
      </w:r>
      <w:r w:rsidR="00085543" w:rsidRPr="00D85DC4">
        <w:rPr>
          <w:rFonts w:ascii="Times New Roman" w:eastAsia="仿宋" w:hAnsi="Times New Roman" w:cs="Times New Roman"/>
          <w:b/>
          <w:bCs/>
          <w:sz w:val="28"/>
          <w:szCs w:val="28"/>
        </w:rPr>
        <w:t>点</w:t>
      </w:r>
      <w:r w:rsidR="00335C92" w:rsidRPr="00D85DC4">
        <w:rPr>
          <w:rFonts w:ascii="Times New Roman" w:eastAsia="仿宋" w:hAnsi="Times New Roman" w:cs="Times New Roman"/>
          <w:b/>
          <w:bCs/>
          <w:sz w:val="28"/>
          <w:szCs w:val="28"/>
        </w:rPr>
        <w:t>以</w:t>
      </w:r>
      <w:r w:rsidR="00BA6236" w:rsidRPr="00D85DC4">
        <w:rPr>
          <w:rFonts w:ascii="Times New Roman" w:eastAsia="仿宋" w:hAnsi="Times New Roman" w:cs="Times New Roman" w:hint="eastAsia"/>
          <w:b/>
          <w:bCs/>
          <w:sz w:val="28"/>
          <w:szCs w:val="28"/>
        </w:rPr>
        <w:t>本科生教学</w:t>
      </w:r>
      <w:r w:rsidR="00335C92" w:rsidRPr="00D85DC4">
        <w:rPr>
          <w:rFonts w:ascii="Times New Roman" w:eastAsia="仿宋" w:hAnsi="Times New Roman" w:cs="Times New Roman"/>
          <w:b/>
          <w:bCs/>
          <w:sz w:val="28"/>
          <w:szCs w:val="28"/>
        </w:rPr>
        <w:t>系统中导出的为准</w:t>
      </w:r>
      <w:r w:rsidR="00335C92" w:rsidRPr="00C97DD2">
        <w:rPr>
          <w:rFonts w:ascii="Times New Roman" w:eastAsia="仿宋" w:hAnsi="Times New Roman" w:cs="Times New Roman"/>
          <w:sz w:val="28"/>
          <w:szCs w:val="28"/>
        </w:rPr>
        <w:t>。</w:t>
      </w:r>
    </w:p>
    <w:p w14:paraId="1E9E4B87" w14:textId="77777777" w:rsidR="007F4E89" w:rsidRPr="00C97DD2" w:rsidRDefault="00F467D8"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5</w:t>
      </w:r>
      <w:r w:rsidR="00335C92" w:rsidRPr="00C97DD2">
        <w:rPr>
          <w:rFonts w:ascii="Times New Roman" w:eastAsia="仿宋" w:hAnsi="Times New Roman" w:cs="Times New Roman"/>
          <w:sz w:val="28"/>
          <w:szCs w:val="28"/>
        </w:rPr>
        <w:t>、学生在校期间有且仅有一次专业分流机会，学生专业分流结果一经核定，学生应当按核定后的专业修读，专业分流后不再变更专业。</w:t>
      </w:r>
    </w:p>
    <w:p w14:paraId="39C44C2A" w14:textId="77777777" w:rsidR="007F4E89" w:rsidRPr="00C97DD2" w:rsidRDefault="00F467D8" w:rsidP="001D68F5">
      <w:pPr>
        <w:spacing w:line="300" w:lineRule="auto"/>
        <w:ind w:leftChars="50" w:left="105" w:rightChars="50" w:right="105"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6</w:t>
      </w:r>
      <w:r w:rsidR="00335C92" w:rsidRPr="00C97DD2">
        <w:rPr>
          <w:rFonts w:ascii="Times New Roman" w:eastAsia="仿宋" w:hAnsi="Times New Roman" w:cs="Times New Roman"/>
          <w:sz w:val="28"/>
          <w:szCs w:val="28"/>
        </w:rPr>
        <w:t>、其他未尽事宜由材料与冶金学院负责解释。</w:t>
      </w:r>
    </w:p>
    <w:p w14:paraId="3AAAC418" w14:textId="77777777" w:rsidR="007F4E89" w:rsidRPr="00C97DD2" w:rsidRDefault="00335C92" w:rsidP="001D68F5">
      <w:pPr>
        <w:spacing w:line="300" w:lineRule="auto"/>
        <w:ind w:leftChars="50" w:left="105" w:rightChars="50" w:right="105" w:firstLineChars="200" w:firstLine="560"/>
        <w:jc w:val="right"/>
        <w:rPr>
          <w:rFonts w:ascii="Times New Roman" w:eastAsia="仿宋" w:hAnsi="Times New Roman" w:cs="Times New Roman"/>
          <w:sz w:val="28"/>
          <w:szCs w:val="28"/>
        </w:rPr>
      </w:pPr>
      <w:r w:rsidRPr="00C97DD2">
        <w:rPr>
          <w:rFonts w:ascii="Times New Roman" w:eastAsia="仿宋" w:hAnsi="Times New Roman" w:cs="Times New Roman"/>
          <w:sz w:val="28"/>
          <w:szCs w:val="28"/>
        </w:rPr>
        <w:t>武汉科技大学材料与冶金学院</w:t>
      </w:r>
    </w:p>
    <w:p w14:paraId="4431A895" w14:textId="77777777" w:rsidR="007F4E89" w:rsidRPr="001D68F5" w:rsidRDefault="00335C92" w:rsidP="001D68F5">
      <w:pPr>
        <w:spacing w:line="300" w:lineRule="auto"/>
        <w:ind w:leftChars="50" w:left="105" w:rightChars="50" w:right="105" w:firstLineChars="200" w:firstLine="560"/>
        <w:jc w:val="right"/>
        <w:rPr>
          <w:sz w:val="28"/>
          <w:szCs w:val="28"/>
        </w:rPr>
      </w:pPr>
      <w:r w:rsidRPr="00C97DD2">
        <w:rPr>
          <w:rFonts w:ascii="Times New Roman" w:eastAsia="仿宋" w:hAnsi="Times New Roman" w:cs="Times New Roman"/>
          <w:sz w:val="28"/>
          <w:szCs w:val="28"/>
        </w:rPr>
        <w:t>202</w:t>
      </w:r>
      <w:r w:rsidR="00CE3CDF" w:rsidRPr="00C97DD2">
        <w:rPr>
          <w:rFonts w:ascii="Times New Roman" w:eastAsia="仿宋" w:hAnsi="Times New Roman" w:cs="Times New Roman"/>
          <w:sz w:val="28"/>
          <w:szCs w:val="28"/>
        </w:rPr>
        <w:t>2</w:t>
      </w:r>
      <w:r w:rsidRPr="00C97DD2">
        <w:rPr>
          <w:rFonts w:ascii="Times New Roman" w:eastAsia="仿宋" w:hAnsi="Times New Roman" w:cs="Times New Roman"/>
          <w:sz w:val="28"/>
          <w:szCs w:val="28"/>
        </w:rPr>
        <w:t>年</w:t>
      </w:r>
      <w:r w:rsidR="00CE3CDF" w:rsidRPr="00C97DD2">
        <w:rPr>
          <w:rFonts w:ascii="Times New Roman" w:eastAsia="仿宋" w:hAnsi="Times New Roman" w:cs="Times New Roman"/>
          <w:sz w:val="28"/>
          <w:szCs w:val="28"/>
        </w:rPr>
        <w:t>3</w:t>
      </w:r>
      <w:r w:rsidRPr="00C97DD2">
        <w:rPr>
          <w:rFonts w:ascii="Times New Roman" w:eastAsia="仿宋" w:hAnsi="Times New Roman" w:cs="Times New Roman"/>
          <w:sz w:val="28"/>
          <w:szCs w:val="28"/>
        </w:rPr>
        <w:t>月</w:t>
      </w:r>
      <w:r w:rsidR="00CE3CDF" w:rsidRPr="00C97DD2">
        <w:rPr>
          <w:rFonts w:ascii="Times New Roman" w:eastAsia="仿宋" w:hAnsi="Times New Roman" w:cs="Times New Roman"/>
          <w:sz w:val="28"/>
          <w:szCs w:val="28"/>
        </w:rPr>
        <w:t>3</w:t>
      </w:r>
      <w:r w:rsidRPr="00C97DD2">
        <w:rPr>
          <w:rFonts w:ascii="Times New Roman" w:eastAsia="仿宋" w:hAnsi="Times New Roman" w:cs="Times New Roman"/>
          <w:sz w:val="28"/>
          <w:szCs w:val="28"/>
        </w:rPr>
        <w:t>1</w:t>
      </w:r>
      <w:r w:rsidRPr="00C97DD2">
        <w:rPr>
          <w:rFonts w:ascii="Times New Roman" w:eastAsia="仿宋" w:hAnsi="Times New Roman" w:cs="Times New Roman"/>
          <w:sz w:val="28"/>
          <w:szCs w:val="28"/>
        </w:rPr>
        <w:t>日</w:t>
      </w:r>
    </w:p>
    <w:p w14:paraId="401D2A21" w14:textId="77777777" w:rsidR="00E82A7A" w:rsidRDefault="00E82A7A">
      <w:pPr>
        <w:spacing w:line="360" w:lineRule="auto"/>
        <w:ind w:rightChars="50" w:right="105"/>
        <w:jc w:val="left"/>
        <w:rPr>
          <w:sz w:val="24"/>
          <w:szCs w:val="24"/>
        </w:rPr>
        <w:sectPr w:rsidR="00E82A7A" w:rsidSect="00784931">
          <w:pgSz w:w="11906" w:h="16838"/>
          <w:pgMar w:top="1440" w:right="1274" w:bottom="1440" w:left="1800" w:header="851" w:footer="992" w:gutter="0"/>
          <w:cols w:space="425"/>
          <w:docGrid w:type="lines" w:linePitch="312"/>
        </w:sectPr>
      </w:pPr>
    </w:p>
    <w:p w14:paraId="39E61133" w14:textId="77777777" w:rsidR="00EA0FE6" w:rsidRDefault="00AC31D4">
      <w:pPr>
        <w:spacing w:line="360" w:lineRule="auto"/>
        <w:ind w:rightChars="50" w:right="105"/>
        <w:jc w:val="left"/>
        <w:rPr>
          <w:sz w:val="24"/>
          <w:szCs w:val="24"/>
        </w:rPr>
      </w:pPr>
      <w:r>
        <w:rPr>
          <w:rFonts w:hint="eastAsia"/>
          <w:sz w:val="24"/>
          <w:szCs w:val="24"/>
        </w:rPr>
        <w:lastRenderedPageBreak/>
        <w:t>附件</w:t>
      </w:r>
      <w:r w:rsidR="00CE3CDF">
        <w:rPr>
          <w:rFonts w:hint="eastAsia"/>
          <w:sz w:val="24"/>
          <w:szCs w:val="24"/>
        </w:rPr>
        <w:t>一</w:t>
      </w:r>
      <w:r>
        <w:rPr>
          <w:rFonts w:hint="eastAsia"/>
          <w:sz w:val="24"/>
          <w:szCs w:val="24"/>
        </w:rPr>
        <w:t>：专业分流申请</w:t>
      </w:r>
      <w:r w:rsidR="00EA0FE6">
        <w:rPr>
          <w:rFonts w:hint="eastAsia"/>
          <w:sz w:val="24"/>
          <w:szCs w:val="24"/>
        </w:rPr>
        <w:t>审批表</w:t>
      </w:r>
    </w:p>
    <w:p w14:paraId="4A2EA9DE" w14:textId="77777777" w:rsidR="00C97DD2" w:rsidRDefault="00C97DD2">
      <w:pPr>
        <w:spacing w:line="360" w:lineRule="auto"/>
        <w:ind w:rightChars="50" w:right="105"/>
        <w:jc w:val="left"/>
        <w:rPr>
          <w:sz w:val="24"/>
          <w:szCs w:val="24"/>
        </w:rPr>
      </w:pPr>
    </w:p>
    <w:p w14:paraId="7B378967" w14:textId="77777777" w:rsidR="00AC31D4" w:rsidRPr="00C97DD2" w:rsidRDefault="00AC31D4" w:rsidP="00EA0FE6">
      <w:pPr>
        <w:spacing w:line="360" w:lineRule="auto"/>
        <w:ind w:rightChars="50" w:right="105"/>
        <w:jc w:val="center"/>
        <w:rPr>
          <w:rFonts w:ascii="黑体" w:eastAsia="黑体" w:hAnsi="黑体"/>
          <w:sz w:val="32"/>
          <w:szCs w:val="32"/>
        </w:rPr>
      </w:pPr>
      <w:r w:rsidRPr="00C97DD2">
        <w:rPr>
          <w:rFonts w:ascii="黑体" w:eastAsia="黑体" w:hAnsi="黑体" w:hint="eastAsia"/>
          <w:sz w:val="32"/>
          <w:szCs w:val="32"/>
        </w:rPr>
        <w:t>材料大类本科生专业分流申请审批表</w:t>
      </w:r>
    </w:p>
    <w:tbl>
      <w:tblPr>
        <w:tblStyle w:val="ac"/>
        <w:tblW w:w="9133" w:type="dxa"/>
        <w:tblLook w:val="04A0" w:firstRow="1" w:lastRow="0" w:firstColumn="1" w:lastColumn="0" w:noHBand="0" w:noVBand="1"/>
      </w:tblPr>
      <w:tblGrid>
        <w:gridCol w:w="988"/>
        <w:gridCol w:w="1417"/>
        <w:gridCol w:w="992"/>
        <w:gridCol w:w="1843"/>
        <w:gridCol w:w="1418"/>
        <w:gridCol w:w="2475"/>
      </w:tblGrid>
      <w:tr w:rsidR="00AC31D4" w14:paraId="4CD3E93B" w14:textId="77777777" w:rsidTr="00C97DD2">
        <w:trPr>
          <w:trHeight w:val="602"/>
        </w:trPr>
        <w:tc>
          <w:tcPr>
            <w:tcW w:w="988" w:type="dxa"/>
            <w:vAlign w:val="center"/>
          </w:tcPr>
          <w:p w14:paraId="1C9F39DE" w14:textId="77777777" w:rsidR="00AC31D4" w:rsidRDefault="00AC31D4" w:rsidP="00C97DD2">
            <w:pPr>
              <w:spacing w:line="360" w:lineRule="auto"/>
              <w:ind w:rightChars="50" w:right="105"/>
              <w:jc w:val="center"/>
              <w:rPr>
                <w:sz w:val="24"/>
                <w:szCs w:val="24"/>
              </w:rPr>
            </w:pPr>
            <w:r>
              <w:rPr>
                <w:rFonts w:hint="eastAsia"/>
                <w:sz w:val="24"/>
                <w:szCs w:val="24"/>
              </w:rPr>
              <w:t>姓名</w:t>
            </w:r>
          </w:p>
        </w:tc>
        <w:tc>
          <w:tcPr>
            <w:tcW w:w="1417" w:type="dxa"/>
            <w:vAlign w:val="center"/>
          </w:tcPr>
          <w:p w14:paraId="237BC075" w14:textId="77777777" w:rsidR="00AC31D4" w:rsidRDefault="00AC31D4" w:rsidP="00C97DD2">
            <w:pPr>
              <w:spacing w:line="360" w:lineRule="auto"/>
              <w:ind w:rightChars="50" w:right="105"/>
              <w:jc w:val="center"/>
              <w:rPr>
                <w:sz w:val="24"/>
                <w:szCs w:val="24"/>
              </w:rPr>
            </w:pPr>
          </w:p>
        </w:tc>
        <w:tc>
          <w:tcPr>
            <w:tcW w:w="992" w:type="dxa"/>
            <w:vAlign w:val="center"/>
          </w:tcPr>
          <w:p w14:paraId="5D9314EE" w14:textId="77777777" w:rsidR="00AC31D4" w:rsidRDefault="00AC31D4" w:rsidP="00C97DD2">
            <w:pPr>
              <w:spacing w:line="360" w:lineRule="auto"/>
              <w:ind w:rightChars="50" w:right="105"/>
              <w:jc w:val="center"/>
              <w:rPr>
                <w:sz w:val="24"/>
                <w:szCs w:val="24"/>
              </w:rPr>
            </w:pPr>
            <w:r>
              <w:rPr>
                <w:rFonts w:hint="eastAsia"/>
                <w:sz w:val="24"/>
                <w:szCs w:val="24"/>
              </w:rPr>
              <w:t>性别</w:t>
            </w:r>
          </w:p>
        </w:tc>
        <w:tc>
          <w:tcPr>
            <w:tcW w:w="1843" w:type="dxa"/>
            <w:vAlign w:val="center"/>
          </w:tcPr>
          <w:p w14:paraId="6E96D2CA" w14:textId="77777777" w:rsidR="00AC31D4" w:rsidRDefault="00AC31D4" w:rsidP="00C97DD2">
            <w:pPr>
              <w:spacing w:line="360" w:lineRule="auto"/>
              <w:ind w:rightChars="50" w:right="105"/>
              <w:jc w:val="center"/>
              <w:rPr>
                <w:sz w:val="24"/>
                <w:szCs w:val="24"/>
              </w:rPr>
            </w:pPr>
          </w:p>
        </w:tc>
        <w:tc>
          <w:tcPr>
            <w:tcW w:w="1418" w:type="dxa"/>
            <w:vAlign w:val="center"/>
          </w:tcPr>
          <w:p w14:paraId="2B21718A" w14:textId="77777777" w:rsidR="00AC31D4" w:rsidRDefault="00AC31D4" w:rsidP="00C97DD2">
            <w:pPr>
              <w:spacing w:line="360" w:lineRule="auto"/>
              <w:ind w:rightChars="50" w:right="105"/>
              <w:jc w:val="center"/>
              <w:rPr>
                <w:sz w:val="24"/>
                <w:szCs w:val="24"/>
              </w:rPr>
            </w:pPr>
            <w:r>
              <w:rPr>
                <w:rFonts w:hint="eastAsia"/>
                <w:sz w:val="24"/>
                <w:szCs w:val="24"/>
              </w:rPr>
              <w:t>身份证号</w:t>
            </w:r>
          </w:p>
        </w:tc>
        <w:tc>
          <w:tcPr>
            <w:tcW w:w="2475" w:type="dxa"/>
            <w:vAlign w:val="center"/>
          </w:tcPr>
          <w:p w14:paraId="3D0D932D" w14:textId="77777777" w:rsidR="00AC31D4" w:rsidRDefault="00AC31D4" w:rsidP="00C97DD2">
            <w:pPr>
              <w:spacing w:line="360" w:lineRule="auto"/>
              <w:ind w:rightChars="50" w:right="105"/>
              <w:jc w:val="center"/>
              <w:rPr>
                <w:sz w:val="24"/>
                <w:szCs w:val="24"/>
              </w:rPr>
            </w:pPr>
          </w:p>
        </w:tc>
      </w:tr>
      <w:tr w:rsidR="00AC31D4" w14:paraId="722301DF" w14:textId="77777777" w:rsidTr="00C97DD2">
        <w:tc>
          <w:tcPr>
            <w:tcW w:w="988" w:type="dxa"/>
            <w:vAlign w:val="center"/>
          </w:tcPr>
          <w:p w14:paraId="78A76C00" w14:textId="77777777" w:rsidR="00AC31D4" w:rsidRDefault="00AC31D4" w:rsidP="00C97DD2">
            <w:pPr>
              <w:spacing w:line="360" w:lineRule="auto"/>
              <w:ind w:rightChars="50" w:right="105"/>
              <w:jc w:val="center"/>
              <w:rPr>
                <w:sz w:val="24"/>
                <w:szCs w:val="24"/>
              </w:rPr>
            </w:pPr>
            <w:r>
              <w:rPr>
                <w:rFonts w:hint="eastAsia"/>
                <w:sz w:val="24"/>
                <w:szCs w:val="24"/>
              </w:rPr>
              <w:t>学号</w:t>
            </w:r>
          </w:p>
        </w:tc>
        <w:tc>
          <w:tcPr>
            <w:tcW w:w="1417" w:type="dxa"/>
            <w:vAlign w:val="center"/>
          </w:tcPr>
          <w:p w14:paraId="49E72799" w14:textId="77777777" w:rsidR="00AC31D4" w:rsidRDefault="00AC31D4" w:rsidP="00C97DD2">
            <w:pPr>
              <w:spacing w:line="360" w:lineRule="auto"/>
              <w:ind w:rightChars="50" w:right="105"/>
              <w:jc w:val="center"/>
              <w:rPr>
                <w:sz w:val="24"/>
                <w:szCs w:val="24"/>
              </w:rPr>
            </w:pPr>
          </w:p>
        </w:tc>
        <w:tc>
          <w:tcPr>
            <w:tcW w:w="992" w:type="dxa"/>
            <w:vAlign w:val="center"/>
          </w:tcPr>
          <w:p w14:paraId="43E6EC21" w14:textId="77777777" w:rsidR="00AC31D4" w:rsidRDefault="00AC31D4" w:rsidP="00C97DD2">
            <w:pPr>
              <w:spacing w:line="360" w:lineRule="auto"/>
              <w:ind w:rightChars="50" w:right="105"/>
              <w:jc w:val="center"/>
              <w:rPr>
                <w:sz w:val="24"/>
                <w:szCs w:val="24"/>
              </w:rPr>
            </w:pPr>
            <w:r>
              <w:rPr>
                <w:rFonts w:hint="eastAsia"/>
                <w:sz w:val="24"/>
                <w:szCs w:val="24"/>
              </w:rPr>
              <w:t>班级</w:t>
            </w:r>
          </w:p>
        </w:tc>
        <w:tc>
          <w:tcPr>
            <w:tcW w:w="1843" w:type="dxa"/>
            <w:vAlign w:val="center"/>
          </w:tcPr>
          <w:p w14:paraId="0CFD75C6" w14:textId="77777777" w:rsidR="00AC31D4" w:rsidRDefault="00AC31D4" w:rsidP="00C97DD2">
            <w:pPr>
              <w:ind w:rightChars="50" w:right="105"/>
              <w:jc w:val="center"/>
              <w:rPr>
                <w:sz w:val="24"/>
                <w:szCs w:val="24"/>
              </w:rPr>
            </w:pPr>
            <w:r w:rsidRPr="00C97DD2">
              <w:rPr>
                <w:rFonts w:ascii="Times New Roman" w:hAnsi="Times New Roman" w:cs="Times New Roman"/>
                <w:sz w:val="24"/>
                <w:szCs w:val="24"/>
              </w:rPr>
              <w:t>202</w:t>
            </w:r>
            <w:r w:rsidR="00CE3CDF" w:rsidRPr="00C97DD2">
              <w:rPr>
                <w:rFonts w:ascii="Times New Roman" w:hAnsi="Times New Roman" w:cs="Times New Roman"/>
                <w:sz w:val="24"/>
                <w:szCs w:val="24"/>
              </w:rPr>
              <w:t>2</w:t>
            </w:r>
            <w:r>
              <w:rPr>
                <w:rFonts w:hint="eastAsia"/>
                <w:sz w:val="24"/>
                <w:szCs w:val="24"/>
              </w:rPr>
              <w:t>级</w:t>
            </w:r>
            <w:r>
              <w:rPr>
                <w:rFonts w:hint="eastAsia"/>
                <w:sz w:val="24"/>
                <w:szCs w:val="24"/>
              </w:rPr>
              <w:t>_</w:t>
            </w:r>
            <w:r>
              <w:rPr>
                <w:sz w:val="24"/>
                <w:szCs w:val="24"/>
              </w:rPr>
              <w:t>__</w:t>
            </w:r>
            <w:r>
              <w:rPr>
                <w:rFonts w:hint="eastAsia"/>
                <w:sz w:val="24"/>
                <w:szCs w:val="24"/>
              </w:rPr>
              <w:t>班</w:t>
            </w:r>
          </w:p>
        </w:tc>
        <w:tc>
          <w:tcPr>
            <w:tcW w:w="1418" w:type="dxa"/>
            <w:vAlign w:val="center"/>
          </w:tcPr>
          <w:p w14:paraId="729BE0DA" w14:textId="77777777" w:rsidR="00AC31D4" w:rsidRDefault="00AC31D4" w:rsidP="00C97DD2">
            <w:pPr>
              <w:spacing w:line="360" w:lineRule="auto"/>
              <w:ind w:rightChars="50" w:right="105"/>
              <w:jc w:val="center"/>
              <w:rPr>
                <w:sz w:val="24"/>
                <w:szCs w:val="24"/>
              </w:rPr>
            </w:pPr>
            <w:r>
              <w:rPr>
                <w:rFonts w:hint="eastAsia"/>
                <w:sz w:val="24"/>
                <w:szCs w:val="24"/>
              </w:rPr>
              <w:t>联系电话</w:t>
            </w:r>
          </w:p>
        </w:tc>
        <w:tc>
          <w:tcPr>
            <w:tcW w:w="2475" w:type="dxa"/>
            <w:vAlign w:val="center"/>
          </w:tcPr>
          <w:p w14:paraId="610E06AD" w14:textId="77777777" w:rsidR="00AC31D4" w:rsidRDefault="00AC31D4" w:rsidP="00C97DD2">
            <w:pPr>
              <w:spacing w:line="360" w:lineRule="auto"/>
              <w:ind w:rightChars="50" w:right="105"/>
              <w:jc w:val="center"/>
              <w:rPr>
                <w:sz w:val="24"/>
                <w:szCs w:val="24"/>
              </w:rPr>
            </w:pPr>
          </w:p>
        </w:tc>
      </w:tr>
      <w:tr w:rsidR="00AC31D4" w14:paraId="6A6230F7" w14:textId="77777777" w:rsidTr="00EA0FE6">
        <w:trPr>
          <w:cantSplit/>
          <w:trHeight w:val="1902"/>
        </w:trPr>
        <w:tc>
          <w:tcPr>
            <w:tcW w:w="988" w:type="dxa"/>
            <w:textDirection w:val="tbRlV"/>
          </w:tcPr>
          <w:p w14:paraId="440BBED9" w14:textId="77777777" w:rsidR="00AC31D4" w:rsidRDefault="00AC31D4" w:rsidP="00EA0FE6">
            <w:pPr>
              <w:spacing w:line="360" w:lineRule="auto"/>
              <w:ind w:left="113" w:rightChars="50" w:right="105"/>
              <w:jc w:val="center"/>
              <w:rPr>
                <w:sz w:val="24"/>
                <w:szCs w:val="24"/>
              </w:rPr>
            </w:pPr>
            <w:r>
              <w:rPr>
                <w:rFonts w:hint="eastAsia"/>
                <w:sz w:val="24"/>
                <w:szCs w:val="24"/>
              </w:rPr>
              <w:t>申请志愿及</w:t>
            </w:r>
            <w:r w:rsidR="00EA0FE6">
              <w:rPr>
                <w:rFonts w:hint="eastAsia"/>
                <w:sz w:val="24"/>
                <w:szCs w:val="24"/>
              </w:rPr>
              <w:t>声</w:t>
            </w:r>
            <w:r>
              <w:rPr>
                <w:rFonts w:hint="eastAsia"/>
                <w:sz w:val="24"/>
                <w:szCs w:val="24"/>
              </w:rPr>
              <w:t>明</w:t>
            </w:r>
          </w:p>
        </w:tc>
        <w:tc>
          <w:tcPr>
            <w:tcW w:w="8145" w:type="dxa"/>
            <w:gridSpan w:val="5"/>
          </w:tcPr>
          <w:p w14:paraId="11A567F9" w14:textId="77777777" w:rsidR="00EA0FE6" w:rsidRDefault="00EA0FE6" w:rsidP="00EA0FE6">
            <w:pPr>
              <w:spacing w:line="360" w:lineRule="auto"/>
              <w:ind w:rightChars="50" w:right="105" w:firstLineChars="200" w:firstLine="480"/>
              <w:jc w:val="left"/>
              <w:rPr>
                <w:sz w:val="24"/>
                <w:szCs w:val="24"/>
              </w:rPr>
            </w:pPr>
          </w:p>
          <w:p w14:paraId="11926678" w14:textId="77777777" w:rsidR="00AC31D4" w:rsidRDefault="00AC31D4" w:rsidP="00EA0FE6">
            <w:pPr>
              <w:spacing w:line="360" w:lineRule="auto"/>
              <w:ind w:rightChars="50" w:right="105" w:firstLineChars="200" w:firstLine="480"/>
              <w:jc w:val="left"/>
              <w:rPr>
                <w:sz w:val="24"/>
                <w:szCs w:val="24"/>
              </w:rPr>
            </w:pPr>
            <w:r>
              <w:rPr>
                <w:rFonts w:hint="eastAsia"/>
                <w:sz w:val="24"/>
                <w:szCs w:val="24"/>
              </w:rPr>
              <w:t>本人自愿提出申请，从材料大类分流至</w:t>
            </w:r>
            <w:r w:rsidR="00EA0FE6">
              <w:rPr>
                <w:rFonts w:hint="eastAsia"/>
                <w:sz w:val="24"/>
                <w:szCs w:val="24"/>
              </w:rPr>
              <w:t>：</w:t>
            </w:r>
          </w:p>
          <w:p w14:paraId="3871C71C" w14:textId="77777777" w:rsidR="00AC31D4" w:rsidRDefault="00CE3CDF" w:rsidP="00EA0FE6">
            <w:pPr>
              <w:spacing w:line="360" w:lineRule="auto"/>
              <w:ind w:rightChars="50" w:right="105" w:firstLineChars="200" w:firstLine="480"/>
              <w:jc w:val="left"/>
              <w:rPr>
                <w:sz w:val="24"/>
                <w:szCs w:val="24"/>
              </w:rPr>
            </w:pPr>
            <w:r>
              <w:rPr>
                <w:rFonts w:hint="eastAsia"/>
                <w:sz w:val="24"/>
                <w:szCs w:val="24"/>
              </w:rPr>
              <w:t>第一志愿：</w:t>
            </w:r>
            <w:r w:rsidR="00AC31D4">
              <w:rPr>
                <w:rFonts w:hint="eastAsia"/>
                <w:sz w:val="24"/>
                <w:szCs w:val="24"/>
              </w:rPr>
              <w:t>_</w:t>
            </w:r>
            <w:r w:rsidR="00AC31D4">
              <w:rPr>
                <w:sz w:val="24"/>
                <w:szCs w:val="24"/>
              </w:rPr>
              <w:t>__________________</w:t>
            </w:r>
            <w:r w:rsidR="00AC31D4">
              <w:rPr>
                <w:rFonts w:hint="eastAsia"/>
                <w:sz w:val="24"/>
                <w:szCs w:val="24"/>
              </w:rPr>
              <w:t>专业；</w:t>
            </w:r>
          </w:p>
          <w:p w14:paraId="7FF05BE1" w14:textId="77777777" w:rsidR="00AC31D4" w:rsidRDefault="00CE3CDF" w:rsidP="00EA0FE6">
            <w:pPr>
              <w:spacing w:line="360" w:lineRule="auto"/>
              <w:ind w:rightChars="50" w:right="105" w:firstLineChars="200" w:firstLine="480"/>
              <w:jc w:val="left"/>
              <w:rPr>
                <w:sz w:val="24"/>
                <w:szCs w:val="24"/>
              </w:rPr>
            </w:pPr>
            <w:r>
              <w:rPr>
                <w:rFonts w:hint="eastAsia"/>
                <w:sz w:val="24"/>
                <w:szCs w:val="24"/>
              </w:rPr>
              <w:t>第二志愿：</w:t>
            </w:r>
            <w:r w:rsidR="00AC31D4">
              <w:rPr>
                <w:rFonts w:hint="eastAsia"/>
                <w:sz w:val="24"/>
                <w:szCs w:val="24"/>
              </w:rPr>
              <w:t>_</w:t>
            </w:r>
            <w:r w:rsidR="00AC31D4">
              <w:rPr>
                <w:sz w:val="24"/>
                <w:szCs w:val="24"/>
              </w:rPr>
              <w:t>________</w:t>
            </w:r>
            <w:r w:rsidR="00AC31D4">
              <w:rPr>
                <w:rFonts w:hint="eastAsia"/>
                <w:sz w:val="24"/>
                <w:szCs w:val="24"/>
              </w:rPr>
              <w:t>_</w:t>
            </w:r>
            <w:r w:rsidR="00AC31D4">
              <w:rPr>
                <w:sz w:val="24"/>
                <w:szCs w:val="24"/>
              </w:rPr>
              <w:t>_________</w:t>
            </w:r>
            <w:r w:rsidR="00AC31D4">
              <w:rPr>
                <w:rFonts w:hint="eastAsia"/>
                <w:sz w:val="24"/>
                <w:szCs w:val="24"/>
              </w:rPr>
              <w:t>专业；</w:t>
            </w:r>
          </w:p>
          <w:p w14:paraId="4301B75B" w14:textId="77777777" w:rsidR="00AC31D4" w:rsidRDefault="00CE3CDF" w:rsidP="00EA0FE6">
            <w:pPr>
              <w:spacing w:line="360" w:lineRule="auto"/>
              <w:ind w:rightChars="50" w:right="105" w:firstLineChars="200" w:firstLine="480"/>
              <w:jc w:val="left"/>
              <w:rPr>
                <w:sz w:val="24"/>
                <w:szCs w:val="24"/>
              </w:rPr>
            </w:pPr>
            <w:r>
              <w:rPr>
                <w:rFonts w:hint="eastAsia"/>
                <w:sz w:val="24"/>
                <w:szCs w:val="24"/>
              </w:rPr>
              <w:t>第三志愿：</w:t>
            </w:r>
            <w:r w:rsidR="00AC31D4">
              <w:rPr>
                <w:rFonts w:hint="eastAsia"/>
                <w:sz w:val="24"/>
                <w:szCs w:val="24"/>
              </w:rPr>
              <w:t>_</w:t>
            </w:r>
            <w:r w:rsidR="00AC31D4">
              <w:rPr>
                <w:sz w:val="24"/>
                <w:szCs w:val="24"/>
              </w:rPr>
              <w:t>__________________</w:t>
            </w:r>
            <w:r w:rsidR="00AC31D4">
              <w:rPr>
                <w:rFonts w:hint="eastAsia"/>
                <w:sz w:val="24"/>
                <w:szCs w:val="24"/>
              </w:rPr>
              <w:t>专业；</w:t>
            </w:r>
          </w:p>
          <w:p w14:paraId="33E3F833" w14:textId="77777777" w:rsidR="00AC31D4" w:rsidRDefault="00CE3CDF" w:rsidP="00EA0FE6">
            <w:pPr>
              <w:spacing w:line="360" w:lineRule="auto"/>
              <w:ind w:rightChars="50" w:right="105" w:firstLineChars="200" w:firstLine="480"/>
              <w:jc w:val="left"/>
              <w:rPr>
                <w:sz w:val="24"/>
                <w:szCs w:val="24"/>
              </w:rPr>
            </w:pPr>
            <w:r>
              <w:rPr>
                <w:rFonts w:hint="eastAsia"/>
                <w:sz w:val="24"/>
                <w:szCs w:val="24"/>
              </w:rPr>
              <w:t>第四志愿：</w:t>
            </w:r>
            <w:r w:rsidR="00AC31D4">
              <w:rPr>
                <w:rFonts w:hint="eastAsia"/>
                <w:sz w:val="24"/>
                <w:szCs w:val="24"/>
              </w:rPr>
              <w:t>_</w:t>
            </w:r>
            <w:r w:rsidR="00AC31D4">
              <w:rPr>
                <w:sz w:val="24"/>
                <w:szCs w:val="24"/>
              </w:rPr>
              <w:t>__________________</w:t>
            </w:r>
            <w:r w:rsidR="00AC31D4">
              <w:rPr>
                <w:rFonts w:hint="eastAsia"/>
                <w:sz w:val="24"/>
                <w:szCs w:val="24"/>
              </w:rPr>
              <w:t>专业；</w:t>
            </w:r>
          </w:p>
          <w:p w14:paraId="4BB583B5" w14:textId="77777777" w:rsidR="00CE3CDF" w:rsidRDefault="00CE3CDF" w:rsidP="00EA0FE6">
            <w:pPr>
              <w:spacing w:line="360" w:lineRule="auto"/>
              <w:ind w:rightChars="50" w:right="105" w:firstLineChars="200" w:firstLine="480"/>
              <w:jc w:val="left"/>
              <w:rPr>
                <w:sz w:val="24"/>
                <w:szCs w:val="24"/>
              </w:rPr>
            </w:pPr>
            <w:r>
              <w:rPr>
                <w:rFonts w:hint="eastAsia"/>
                <w:sz w:val="24"/>
                <w:szCs w:val="24"/>
              </w:rPr>
              <w:t>第五志愿：</w:t>
            </w:r>
            <w:r>
              <w:rPr>
                <w:rFonts w:hint="eastAsia"/>
                <w:sz w:val="24"/>
                <w:szCs w:val="24"/>
              </w:rPr>
              <w:t>_</w:t>
            </w:r>
            <w:r>
              <w:rPr>
                <w:sz w:val="24"/>
                <w:szCs w:val="24"/>
              </w:rPr>
              <w:t>__________________</w:t>
            </w:r>
            <w:r>
              <w:rPr>
                <w:rFonts w:hint="eastAsia"/>
                <w:sz w:val="24"/>
                <w:szCs w:val="24"/>
              </w:rPr>
              <w:t>专业；</w:t>
            </w:r>
          </w:p>
          <w:p w14:paraId="0D8AA607" w14:textId="77777777" w:rsidR="00CE3CDF" w:rsidRDefault="00CE3CDF" w:rsidP="00EA0FE6">
            <w:pPr>
              <w:spacing w:line="360" w:lineRule="auto"/>
              <w:ind w:rightChars="50" w:right="105" w:firstLineChars="200" w:firstLine="480"/>
              <w:jc w:val="left"/>
              <w:rPr>
                <w:sz w:val="24"/>
                <w:szCs w:val="24"/>
              </w:rPr>
            </w:pPr>
            <w:r>
              <w:rPr>
                <w:rFonts w:hint="eastAsia"/>
                <w:sz w:val="24"/>
                <w:szCs w:val="24"/>
              </w:rPr>
              <w:t>第六志愿：</w:t>
            </w:r>
            <w:r>
              <w:rPr>
                <w:rFonts w:hint="eastAsia"/>
                <w:sz w:val="24"/>
                <w:szCs w:val="24"/>
              </w:rPr>
              <w:t>_</w:t>
            </w:r>
            <w:r>
              <w:rPr>
                <w:sz w:val="24"/>
                <w:szCs w:val="24"/>
              </w:rPr>
              <w:t>__________________</w:t>
            </w:r>
            <w:r>
              <w:rPr>
                <w:rFonts w:hint="eastAsia"/>
                <w:sz w:val="24"/>
                <w:szCs w:val="24"/>
              </w:rPr>
              <w:t>专业。</w:t>
            </w:r>
          </w:p>
          <w:p w14:paraId="1B1003E8" w14:textId="77777777" w:rsidR="00AC31D4" w:rsidRDefault="00AC31D4" w:rsidP="00EA0FE6">
            <w:pPr>
              <w:spacing w:line="360" w:lineRule="auto"/>
              <w:ind w:rightChars="50" w:right="105" w:firstLineChars="200" w:firstLine="480"/>
              <w:jc w:val="left"/>
              <w:rPr>
                <w:sz w:val="24"/>
                <w:szCs w:val="24"/>
              </w:rPr>
            </w:pPr>
            <w:r>
              <w:rPr>
                <w:rFonts w:hint="eastAsia"/>
                <w:sz w:val="24"/>
                <w:szCs w:val="24"/>
              </w:rPr>
              <w:t>服从学院的分流规则，</w:t>
            </w:r>
            <w:r w:rsidR="00EA0FE6">
              <w:rPr>
                <w:rFonts w:hint="eastAsia"/>
                <w:sz w:val="24"/>
                <w:szCs w:val="24"/>
              </w:rPr>
              <w:t>并声明此项申请完全为本人真实意愿表达！</w:t>
            </w:r>
          </w:p>
          <w:p w14:paraId="507298F2" w14:textId="77777777" w:rsidR="00CE3CDF" w:rsidRDefault="00CE3CDF" w:rsidP="00EA0FE6">
            <w:pPr>
              <w:spacing w:line="360" w:lineRule="auto"/>
              <w:ind w:rightChars="50" w:right="105" w:firstLineChars="200" w:firstLine="480"/>
              <w:jc w:val="left"/>
              <w:rPr>
                <w:sz w:val="24"/>
                <w:szCs w:val="24"/>
              </w:rPr>
            </w:pPr>
          </w:p>
          <w:p w14:paraId="5762688F" w14:textId="77777777" w:rsidR="00CE3CDF" w:rsidRDefault="00CE3CDF" w:rsidP="00CE3CDF">
            <w:pPr>
              <w:wordWrap w:val="0"/>
              <w:spacing w:line="360" w:lineRule="auto"/>
              <w:ind w:rightChars="50" w:right="105" w:firstLineChars="200" w:firstLine="480"/>
              <w:jc w:val="right"/>
              <w:rPr>
                <w:sz w:val="24"/>
                <w:szCs w:val="24"/>
              </w:rPr>
            </w:pPr>
            <w:r>
              <w:rPr>
                <w:rFonts w:hint="eastAsia"/>
                <w:sz w:val="24"/>
                <w:szCs w:val="24"/>
              </w:rPr>
              <w:t>学生签名：</w:t>
            </w:r>
            <w:r w:rsidR="00C97DD2">
              <w:rPr>
                <w:rFonts w:hint="eastAsia"/>
                <w:sz w:val="24"/>
                <w:szCs w:val="24"/>
              </w:rPr>
              <w:t xml:space="preserve"> </w:t>
            </w:r>
            <w:r w:rsidR="00C97DD2">
              <w:rPr>
                <w:sz w:val="24"/>
                <w:szCs w:val="24"/>
              </w:rPr>
              <w:t xml:space="preserve">         </w:t>
            </w:r>
            <w:r>
              <w:rPr>
                <w:rFonts w:hint="eastAsia"/>
                <w:sz w:val="24"/>
                <w:szCs w:val="24"/>
              </w:rPr>
              <w:t xml:space="preserve"> </w:t>
            </w:r>
            <w:r>
              <w:rPr>
                <w:sz w:val="24"/>
                <w:szCs w:val="24"/>
              </w:rPr>
              <w:t xml:space="preserve">   </w:t>
            </w:r>
          </w:p>
          <w:p w14:paraId="75521E52" w14:textId="77777777" w:rsidR="00EA0FE6" w:rsidRDefault="00C97DD2" w:rsidP="00C97DD2">
            <w:pPr>
              <w:wordWrap w:val="0"/>
              <w:spacing w:line="360" w:lineRule="auto"/>
              <w:ind w:rightChars="50" w:right="105" w:firstLineChars="200" w:firstLine="480"/>
              <w:jc w:val="right"/>
              <w:rPr>
                <w:sz w:val="24"/>
                <w:szCs w:val="24"/>
              </w:rPr>
            </w:pP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tc>
      </w:tr>
      <w:tr w:rsidR="00EA0FE6" w14:paraId="446F3D0A" w14:textId="77777777" w:rsidTr="00EA0FE6">
        <w:trPr>
          <w:cantSplit/>
          <w:trHeight w:val="1404"/>
        </w:trPr>
        <w:tc>
          <w:tcPr>
            <w:tcW w:w="988" w:type="dxa"/>
            <w:textDirection w:val="tbRlV"/>
          </w:tcPr>
          <w:p w14:paraId="53FD5343" w14:textId="77777777" w:rsidR="00EA0FE6" w:rsidRDefault="00EA0FE6" w:rsidP="00EA0FE6">
            <w:pPr>
              <w:spacing w:line="360" w:lineRule="auto"/>
              <w:ind w:left="113" w:rightChars="50" w:right="105"/>
              <w:jc w:val="center"/>
              <w:rPr>
                <w:sz w:val="24"/>
                <w:szCs w:val="24"/>
              </w:rPr>
            </w:pPr>
            <w:r>
              <w:rPr>
                <w:rFonts w:hint="eastAsia"/>
                <w:sz w:val="24"/>
                <w:szCs w:val="24"/>
              </w:rPr>
              <w:t>学院审批意见</w:t>
            </w:r>
          </w:p>
        </w:tc>
        <w:tc>
          <w:tcPr>
            <w:tcW w:w="8145" w:type="dxa"/>
            <w:gridSpan w:val="5"/>
          </w:tcPr>
          <w:p w14:paraId="387021E2" w14:textId="77777777" w:rsidR="00EA0FE6" w:rsidRDefault="00EA0FE6">
            <w:pPr>
              <w:spacing w:line="360" w:lineRule="auto"/>
              <w:ind w:rightChars="50" w:right="105"/>
              <w:jc w:val="left"/>
              <w:rPr>
                <w:sz w:val="24"/>
                <w:szCs w:val="24"/>
              </w:rPr>
            </w:pPr>
          </w:p>
          <w:p w14:paraId="40D0AE33" w14:textId="77777777" w:rsidR="00EA0FE6" w:rsidRDefault="00EA0FE6">
            <w:pPr>
              <w:spacing w:line="360" w:lineRule="auto"/>
              <w:ind w:rightChars="50" w:right="105"/>
              <w:jc w:val="left"/>
              <w:rPr>
                <w:sz w:val="24"/>
                <w:szCs w:val="24"/>
              </w:rPr>
            </w:pPr>
            <w:r>
              <w:rPr>
                <w:rFonts w:hint="eastAsia"/>
                <w:sz w:val="24"/>
                <w:szCs w:val="24"/>
              </w:rPr>
              <w:t>意见：</w:t>
            </w:r>
          </w:p>
          <w:p w14:paraId="20B79EDD" w14:textId="77777777" w:rsidR="00EA0FE6" w:rsidRDefault="00EA0FE6" w:rsidP="00C97DD2">
            <w:pPr>
              <w:spacing w:line="360" w:lineRule="auto"/>
              <w:ind w:rightChars="50" w:right="105" w:firstLineChars="400" w:firstLine="960"/>
              <w:jc w:val="left"/>
              <w:rPr>
                <w:sz w:val="24"/>
                <w:szCs w:val="24"/>
              </w:rPr>
            </w:pPr>
            <w:r>
              <w:rPr>
                <w:rFonts w:hint="eastAsia"/>
                <w:sz w:val="24"/>
                <w:szCs w:val="24"/>
              </w:rPr>
              <w:t>批准分流至</w:t>
            </w:r>
            <w:r>
              <w:rPr>
                <w:rFonts w:hint="eastAsia"/>
                <w:sz w:val="24"/>
                <w:szCs w:val="24"/>
              </w:rPr>
              <w:t>_</w:t>
            </w:r>
            <w:r>
              <w:rPr>
                <w:sz w:val="24"/>
                <w:szCs w:val="24"/>
              </w:rPr>
              <w:t>________________</w:t>
            </w:r>
            <w:r>
              <w:rPr>
                <w:rFonts w:hint="eastAsia"/>
                <w:sz w:val="24"/>
                <w:szCs w:val="24"/>
              </w:rPr>
              <w:t>专业。</w:t>
            </w:r>
          </w:p>
          <w:p w14:paraId="3F5650F0" w14:textId="77777777" w:rsidR="00C97DD2" w:rsidRDefault="00C97DD2" w:rsidP="00C97DD2">
            <w:pPr>
              <w:spacing w:line="360" w:lineRule="auto"/>
              <w:ind w:rightChars="50" w:right="105" w:firstLineChars="400" w:firstLine="960"/>
              <w:jc w:val="left"/>
              <w:rPr>
                <w:sz w:val="24"/>
                <w:szCs w:val="24"/>
              </w:rPr>
            </w:pPr>
          </w:p>
          <w:p w14:paraId="6D6BDA0E" w14:textId="77777777" w:rsidR="00C97DD2" w:rsidRDefault="00C97DD2" w:rsidP="00C97DD2">
            <w:pPr>
              <w:spacing w:line="360" w:lineRule="auto"/>
              <w:ind w:rightChars="50" w:right="105" w:firstLineChars="400" w:firstLine="960"/>
              <w:jc w:val="left"/>
              <w:rPr>
                <w:sz w:val="24"/>
                <w:szCs w:val="24"/>
              </w:rPr>
            </w:pPr>
          </w:p>
          <w:p w14:paraId="5D99473E" w14:textId="77777777" w:rsidR="00EA0FE6" w:rsidRDefault="00EA0FE6" w:rsidP="00C97DD2">
            <w:pPr>
              <w:wordWrap w:val="0"/>
              <w:spacing w:line="360" w:lineRule="auto"/>
              <w:ind w:rightChars="50" w:right="105"/>
              <w:jc w:val="right"/>
              <w:rPr>
                <w:sz w:val="24"/>
                <w:szCs w:val="24"/>
              </w:rPr>
            </w:pPr>
            <w:r>
              <w:rPr>
                <w:rFonts w:hint="eastAsia"/>
                <w:sz w:val="24"/>
                <w:szCs w:val="24"/>
              </w:rPr>
              <w:t>材料与冶金学院（主管）签字：</w:t>
            </w:r>
            <w:r w:rsidR="00C97DD2">
              <w:rPr>
                <w:sz w:val="24"/>
                <w:szCs w:val="24"/>
              </w:rPr>
              <w:t xml:space="preserve">             </w:t>
            </w:r>
          </w:p>
          <w:p w14:paraId="5C4EEE9D" w14:textId="77777777" w:rsidR="00C97DD2" w:rsidRDefault="00C97DD2" w:rsidP="00C97DD2">
            <w:pPr>
              <w:spacing w:line="360" w:lineRule="auto"/>
              <w:ind w:rightChars="50" w:right="105"/>
              <w:jc w:val="right"/>
              <w:rPr>
                <w:sz w:val="24"/>
                <w:szCs w:val="24"/>
              </w:rPr>
            </w:pPr>
          </w:p>
          <w:p w14:paraId="5B24D5C0" w14:textId="77777777" w:rsidR="00EA0FE6" w:rsidRDefault="00EA0FE6" w:rsidP="00EA0FE6">
            <w:pPr>
              <w:spacing w:line="360" w:lineRule="auto"/>
              <w:ind w:rightChars="50" w:right="105" w:firstLineChars="2300" w:firstLine="5520"/>
              <w:jc w:val="left"/>
              <w:rPr>
                <w:sz w:val="24"/>
                <w:szCs w:val="24"/>
              </w:rPr>
            </w:pPr>
            <w:r>
              <w:rPr>
                <w:rFonts w:hint="eastAsia"/>
                <w:sz w:val="24"/>
                <w:szCs w:val="24"/>
              </w:rPr>
              <w:t>盖章</w:t>
            </w:r>
          </w:p>
          <w:p w14:paraId="2F2902FD" w14:textId="77777777" w:rsidR="00C97DD2" w:rsidRDefault="00C97DD2" w:rsidP="00EA0FE6">
            <w:pPr>
              <w:spacing w:line="360" w:lineRule="auto"/>
              <w:ind w:rightChars="50" w:right="105" w:firstLineChars="2300" w:firstLine="5520"/>
              <w:jc w:val="left"/>
              <w:rPr>
                <w:sz w:val="24"/>
                <w:szCs w:val="24"/>
              </w:rPr>
            </w:pPr>
          </w:p>
          <w:p w14:paraId="53646E63" w14:textId="77777777" w:rsidR="00EA0FE6" w:rsidRDefault="00EA0FE6" w:rsidP="00C97DD2">
            <w:pPr>
              <w:spacing w:line="360" w:lineRule="auto"/>
              <w:ind w:rightChars="50" w:right="105" w:firstLineChars="2500" w:firstLine="6000"/>
              <w:jc w:val="right"/>
              <w:rPr>
                <w:sz w:val="24"/>
                <w:szCs w:val="24"/>
              </w:rPr>
            </w:pP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4EEBBAEF" w14:textId="77777777" w:rsidR="00EA0FE6" w:rsidRDefault="00EA0FE6" w:rsidP="00EA0FE6">
            <w:pPr>
              <w:spacing w:line="360" w:lineRule="auto"/>
              <w:ind w:rightChars="50" w:right="105" w:firstLineChars="2500" w:firstLine="6000"/>
              <w:jc w:val="left"/>
              <w:rPr>
                <w:sz w:val="24"/>
                <w:szCs w:val="24"/>
              </w:rPr>
            </w:pPr>
          </w:p>
        </w:tc>
      </w:tr>
    </w:tbl>
    <w:p w14:paraId="7A8576C8" w14:textId="77777777" w:rsidR="00AC31D4" w:rsidRDefault="00AC31D4">
      <w:pPr>
        <w:widowControl/>
        <w:jc w:val="left"/>
        <w:rPr>
          <w:sz w:val="24"/>
          <w:szCs w:val="24"/>
        </w:rPr>
      </w:pPr>
      <w:r>
        <w:rPr>
          <w:sz w:val="24"/>
          <w:szCs w:val="24"/>
        </w:rPr>
        <w:br w:type="page"/>
      </w:r>
    </w:p>
    <w:p w14:paraId="6D2AC1CD" w14:textId="77777777" w:rsidR="00AC31D4" w:rsidRDefault="00AC31D4">
      <w:pPr>
        <w:spacing w:line="360" w:lineRule="auto"/>
        <w:ind w:rightChars="50" w:right="105"/>
        <w:jc w:val="left"/>
        <w:rPr>
          <w:sz w:val="24"/>
          <w:szCs w:val="24"/>
        </w:rPr>
        <w:sectPr w:rsidR="00AC31D4" w:rsidSect="00AC31D4">
          <w:pgSz w:w="11906" w:h="16838"/>
          <w:pgMar w:top="1440" w:right="1800" w:bottom="1440" w:left="1274" w:header="851" w:footer="992" w:gutter="0"/>
          <w:cols w:space="425"/>
          <w:docGrid w:type="lines" w:linePitch="312"/>
        </w:sectPr>
      </w:pPr>
    </w:p>
    <w:p w14:paraId="1C59CC16" w14:textId="77777777" w:rsidR="007F4E89" w:rsidRDefault="00335C92">
      <w:pPr>
        <w:spacing w:line="360" w:lineRule="auto"/>
        <w:ind w:rightChars="50" w:right="105"/>
        <w:jc w:val="left"/>
        <w:rPr>
          <w:sz w:val="24"/>
          <w:szCs w:val="24"/>
        </w:rPr>
      </w:pPr>
      <w:r>
        <w:rPr>
          <w:rFonts w:hint="eastAsia"/>
          <w:sz w:val="24"/>
          <w:szCs w:val="24"/>
        </w:rPr>
        <w:lastRenderedPageBreak/>
        <w:t>附件</w:t>
      </w:r>
      <w:r w:rsidR="00CE3CDF">
        <w:rPr>
          <w:rFonts w:hint="eastAsia"/>
          <w:sz w:val="24"/>
          <w:szCs w:val="24"/>
        </w:rPr>
        <w:t>二</w:t>
      </w:r>
      <w:r>
        <w:rPr>
          <w:rFonts w:hint="eastAsia"/>
          <w:sz w:val="24"/>
          <w:szCs w:val="24"/>
        </w:rPr>
        <w:t>：专业分流</w:t>
      </w:r>
      <w:r w:rsidR="00AC31D4">
        <w:rPr>
          <w:rFonts w:hint="eastAsia"/>
          <w:sz w:val="24"/>
          <w:szCs w:val="24"/>
        </w:rPr>
        <w:t>汇总</w:t>
      </w:r>
      <w:r>
        <w:rPr>
          <w:rFonts w:hint="eastAsia"/>
          <w:sz w:val="24"/>
          <w:szCs w:val="24"/>
        </w:rPr>
        <w:t>表</w:t>
      </w:r>
    </w:p>
    <w:p w14:paraId="3BF73026" w14:textId="77777777" w:rsidR="00BA6236" w:rsidRPr="00BA6236" w:rsidRDefault="00BA6236">
      <w:pPr>
        <w:spacing w:line="360" w:lineRule="auto"/>
        <w:ind w:rightChars="50" w:right="105"/>
        <w:jc w:val="left"/>
        <w:rPr>
          <w:sz w:val="24"/>
          <w:szCs w:val="24"/>
        </w:rPr>
      </w:pPr>
    </w:p>
    <w:tbl>
      <w:tblPr>
        <w:tblW w:w="13852" w:type="dxa"/>
        <w:tblInd w:w="96" w:type="dxa"/>
        <w:tblLook w:val="04A0" w:firstRow="1" w:lastRow="0" w:firstColumn="1" w:lastColumn="0" w:noHBand="0" w:noVBand="1"/>
      </w:tblPr>
      <w:tblGrid>
        <w:gridCol w:w="751"/>
        <w:gridCol w:w="991"/>
        <w:gridCol w:w="1418"/>
        <w:gridCol w:w="993"/>
        <w:gridCol w:w="1134"/>
        <w:gridCol w:w="1559"/>
        <w:gridCol w:w="1559"/>
        <w:gridCol w:w="1418"/>
        <w:gridCol w:w="1306"/>
        <w:gridCol w:w="1306"/>
        <w:gridCol w:w="1417"/>
      </w:tblGrid>
      <w:tr w:rsidR="00BA6236" w14:paraId="3912AEF9"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EF893"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序号</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2DFEB"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班级</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4FCE8"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学号</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73583"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姓名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A548"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绩点</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D6198"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第一志愿</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E506"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第二志愿</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00B17"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第三志愿</w:t>
            </w:r>
          </w:p>
        </w:tc>
        <w:tc>
          <w:tcPr>
            <w:tcW w:w="1306" w:type="dxa"/>
            <w:tcBorders>
              <w:top w:val="single" w:sz="4" w:space="0" w:color="000000"/>
              <w:left w:val="single" w:sz="4" w:space="0" w:color="000000"/>
              <w:bottom w:val="single" w:sz="4" w:space="0" w:color="000000"/>
              <w:right w:val="single" w:sz="4" w:space="0" w:color="000000"/>
            </w:tcBorders>
          </w:tcPr>
          <w:p w14:paraId="5736717B"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第四志愿</w:t>
            </w:r>
          </w:p>
        </w:tc>
        <w:tc>
          <w:tcPr>
            <w:tcW w:w="1306" w:type="dxa"/>
            <w:tcBorders>
              <w:top w:val="single" w:sz="4" w:space="0" w:color="000000"/>
              <w:left w:val="single" w:sz="4" w:space="0" w:color="000000"/>
              <w:bottom w:val="single" w:sz="4" w:space="0" w:color="000000"/>
              <w:right w:val="single" w:sz="4" w:space="0" w:color="000000"/>
            </w:tcBorders>
          </w:tcPr>
          <w:p w14:paraId="5EAC6CE6"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第五志愿</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A9F01" w14:textId="77777777" w:rsidR="00BA6236" w:rsidRDefault="00BA6236">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第六志愿</w:t>
            </w:r>
          </w:p>
        </w:tc>
      </w:tr>
      <w:tr w:rsidR="00BA6236" w14:paraId="138AA5E8"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F567C"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58639"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B14DE"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C7286"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24B7C"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68E7F"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54554"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1666C"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44F2F039"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36F698A1"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3972" w14:textId="77777777" w:rsidR="00BA6236" w:rsidRDefault="00BA6236">
            <w:pPr>
              <w:jc w:val="center"/>
              <w:rPr>
                <w:rFonts w:ascii="宋体" w:eastAsia="宋体" w:hAnsi="宋体" w:cs="宋体"/>
                <w:color w:val="000000"/>
                <w:sz w:val="22"/>
              </w:rPr>
            </w:pPr>
          </w:p>
        </w:tc>
      </w:tr>
      <w:tr w:rsidR="00BA6236" w14:paraId="1C6EE9EA"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B6071"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9A81"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71D55"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10E2"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D8120"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F65FD"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8920C"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7A901"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57CB729D"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32F8D66A"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7122" w14:textId="77777777" w:rsidR="00BA6236" w:rsidRDefault="00BA6236">
            <w:pPr>
              <w:jc w:val="center"/>
              <w:rPr>
                <w:rFonts w:ascii="宋体" w:eastAsia="宋体" w:hAnsi="宋体" w:cs="宋体"/>
                <w:color w:val="000000"/>
                <w:sz w:val="22"/>
              </w:rPr>
            </w:pPr>
          </w:p>
        </w:tc>
      </w:tr>
      <w:tr w:rsidR="00BA6236" w14:paraId="0E76DDE6"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07133"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39E67"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85F9"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06FE8"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1F7F0"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1982A"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76544"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4ABA9"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74DA3095"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7186BB30"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81267" w14:textId="77777777" w:rsidR="00BA6236" w:rsidRDefault="00BA6236">
            <w:pPr>
              <w:jc w:val="center"/>
              <w:rPr>
                <w:rFonts w:ascii="宋体" w:eastAsia="宋体" w:hAnsi="宋体" w:cs="宋体"/>
                <w:color w:val="000000"/>
                <w:sz w:val="22"/>
              </w:rPr>
            </w:pPr>
          </w:p>
        </w:tc>
      </w:tr>
      <w:tr w:rsidR="00BA6236" w14:paraId="3AB3F144"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B8A4A"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4E22A"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568AE"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DD785"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1C9FC"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72A9"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17404"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CA741"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7AF92E5E"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4474D079"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E8367" w14:textId="77777777" w:rsidR="00BA6236" w:rsidRDefault="00BA6236">
            <w:pPr>
              <w:jc w:val="center"/>
              <w:rPr>
                <w:rFonts w:ascii="宋体" w:eastAsia="宋体" w:hAnsi="宋体" w:cs="宋体"/>
                <w:color w:val="000000"/>
                <w:sz w:val="22"/>
              </w:rPr>
            </w:pPr>
          </w:p>
        </w:tc>
      </w:tr>
      <w:tr w:rsidR="00BA6236" w14:paraId="56CA68C2"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B984B"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3FE1"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54AEA"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7EB58"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C5DDF"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9F1C1"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C465D"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4420A"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775654F8"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4606980B"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3B1D8" w14:textId="77777777" w:rsidR="00BA6236" w:rsidRDefault="00BA6236">
            <w:pPr>
              <w:jc w:val="center"/>
              <w:rPr>
                <w:rFonts w:ascii="宋体" w:eastAsia="宋体" w:hAnsi="宋体" w:cs="宋体"/>
                <w:color w:val="000000"/>
                <w:sz w:val="22"/>
              </w:rPr>
            </w:pPr>
          </w:p>
        </w:tc>
      </w:tr>
      <w:tr w:rsidR="00BA6236" w14:paraId="65D35873"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1CAA5"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7F28F"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130E3"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D659B"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FCFF0"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01DB"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8F5F6"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E28B"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49EFB1DB"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0B8703B7"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63F33" w14:textId="77777777" w:rsidR="00BA6236" w:rsidRDefault="00BA6236">
            <w:pPr>
              <w:jc w:val="center"/>
              <w:rPr>
                <w:rFonts w:ascii="宋体" w:eastAsia="宋体" w:hAnsi="宋体" w:cs="宋体"/>
                <w:color w:val="000000"/>
                <w:sz w:val="22"/>
              </w:rPr>
            </w:pPr>
          </w:p>
        </w:tc>
      </w:tr>
      <w:tr w:rsidR="00BA6236" w14:paraId="54CC320E"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51435"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52CB1"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04A76"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54145"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5DAF2"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D3874"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B7901"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046A"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56AC234F"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24D36E82"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33EC7" w14:textId="77777777" w:rsidR="00BA6236" w:rsidRDefault="00BA6236">
            <w:pPr>
              <w:jc w:val="center"/>
              <w:rPr>
                <w:rFonts w:ascii="宋体" w:eastAsia="宋体" w:hAnsi="宋体" w:cs="宋体"/>
                <w:color w:val="000000"/>
                <w:sz w:val="22"/>
              </w:rPr>
            </w:pPr>
          </w:p>
        </w:tc>
      </w:tr>
      <w:tr w:rsidR="00BA6236" w14:paraId="131C5716"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93427"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99AE"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E760F"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41317"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D13BA"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A8D29"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6060E"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32EB7"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4E63DDF9"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68477BD6"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6AD8A" w14:textId="77777777" w:rsidR="00BA6236" w:rsidRDefault="00BA6236">
            <w:pPr>
              <w:jc w:val="center"/>
              <w:rPr>
                <w:rFonts w:ascii="宋体" w:eastAsia="宋体" w:hAnsi="宋体" w:cs="宋体"/>
                <w:color w:val="000000"/>
                <w:sz w:val="22"/>
              </w:rPr>
            </w:pPr>
          </w:p>
        </w:tc>
      </w:tr>
      <w:tr w:rsidR="00BA6236" w14:paraId="46D57EEB"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9333"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CEBD0"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F4DB3"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49C47"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C17E0"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CBC2C"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BCEFB"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05BB6"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35AB1781"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7FB18727"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AD475" w14:textId="77777777" w:rsidR="00BA6236" w:rsidRDefault="00BA6236">
            <w:pPr>
              <w:jc w:val="center"/>
              <w:rPr>
                <w:rFonts w:ascii="宋体" w:eastAsia="宋体" w:hAnsi="宋体" w:cs="宋体"/>
                <w:color w:val="000000"/>
                <w:sz w:val="22"/>
              </w:rPr>
            </w:pPr>
          </w:p>
        </w:tc>
      </w:tr>
      <w:tr w:rsidR="00BA6236" w14:paraId="5A917094"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2E53A"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08C1B"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BBDD4"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E3593"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A0DC9"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FB980"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C4966"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CF74"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2A7B89A8"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605CB6E4"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11FE5" w14:textId="77777777" w:rsidR="00BA6236" w:rsidRDefault="00BA6236">
            <w:pPr>
              <w:jc w:val="center"/>
              <w:rPr>
                <w:rFonts w:ascii="宋体" w:eastAsia="宋体" w:hAnsi="宋体" w:cs="宋体"/>
                <w:color w:val="000000"/>
                <w:sz w:val="22"/>
              </w:rPr>
            </w:pPr>
          </w:p>
        </w:tc>
      </w:tr>
      <w:tr w:rsidR="00BA6236" w14:paraId="2E0D07C8"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8B62F"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1E970"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548A7"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F5C6"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1953A"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CC48"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7A385"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91C75"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7A4560C9"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529EE645"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4CA98" w14:textId="77777777" w:rsidR="00BA6236" w:rsidRDefault="00BA6236">
            <w:pPr>
              <w:jc w:val="center"/>
              <w:rPr>
                <w:rFonts w:ascii="宋体" w:eastAsia="宋体" w:hAnsi="宋体" w:cs="宋体"/>
                <w:color w:val="000000"/>
                <w:sz w:val="22"/>
              </w:rPr>
            </w:pPr>
          </w:p>
        </w:tc>
      </w:tr>
      <w:tr w:rsidR="00BA6236" w14:paraId="0CBC868D"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03FF9"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315C3"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6BFAA"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3D730"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34526"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8E30"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7092"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A8687"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0887BBB1"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5A383630"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3B4D1" w14:textId="77777777" w:rsidR="00BA6236" w:rsidRDefault="00BA6236">
            <w:pPr>
              <w:jc w:val="center"/>
              <w:rPr>
                <w:rFonts w:ascii="宋体" w:eastAsia="宋体" w:hAnsi="宋体" w:cs="宋体"/>
                <w:color w:val="000000"/>
                <w:sz w:val="22"/>
              </w:rPr>
            </w:pPr>
          </w:p>
        </w:tc>
      </w:tr>
      <w:tr w:rsidR="00BA6236" w14:paraId="6FBFFCB6"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293C8"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C4137"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EA17C"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60F53"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6D7F7"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7FF76"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03ED0"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68F72"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48A9F91B"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3BC661D7"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45790" w14:textId="77777777" w:rsidR="00BA6236" w:rsidRDefault="00BA6236">
            <w:pPr>
              <w:jc w:val="center"/>
              <w:rPr>
                <w:rFonts w:ascii="宋体" w:eastAsia="宋体" w:hAnsi="宋体" w:cs="宋体"/>
                <w:color w:val="000000"/>
                <w:sz w:val="22"/>
              </w:rPr>
            </w:pPr>
          </w:p>
        </w:tc>
      </w:tr>
      <w:tr w:rsidR="00BA6236" w14:paraId="1D8724AD" w14:textId="77777777" w:rsidTr="00BA6236">
        <w:trPr>
          <w:trHeight w:val="288"/>
        </w:trPr>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EC44F" w14:textId="77777777" w:rsidR="00BA6236" w:rsidRDefault="00BA6236">
            <w:pPr>
              <w:jc w:val="center"/>
              <w:rPr>
                <w:rFonts w:ascii="宋体" w:eastAsia="宋体" w:hAnsi="宋体" w:cs="宋体"/>
                <w:color w:val="000000"/>
                <w:sz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DDDA4"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CDFB4" w14:textId="77777777" w:rsidR="00BA6236" w:rsidRDefault="00BA6236">
            <w:pPr>
              <w:jc w:val="center"/>
              <w:rPr>
                <w:rFonts w:ascii="宋体" w:eastAsia="宋体" w:hAnsi="宋体" w:cs="宋体"/>
                <w:color w:val="000000"/>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ED16F" w14:textId="77777777" w:rsidR="00BA6236" w:rsidRDefault="00BA6236">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56F63"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ED731" w14:textId="77777777" w:rsidR="00BA6236" w:rsidRDefault="00BA6236">
            <w:pPr>
              <w:jc w:val="center"/>
              <w:rPr>
                <w:rFonts w:ascii="宋体" w:eastAsia="宋体" w:hAnsi="宋体" w:cs="宋体"/>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275C6" w14:textId="77777777" w:rsidR="00BA6236" w:rsidRDefault="00BA6236">
            <w:pPr>
              <w:jc w:val="center"/>
              <w:rPr>
                <w:rFonts w:ascii="宋体" w:eastAsia="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D1A40"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0584E3B1" w14:textId="77777777" w:rsidR="00BA6236" w:rsidRDefault="00BA6236">
            <w:pPr>
              <w:jc w:val="center"/>
              <w:rPr>
                <w:rFonts w:ascii="宋体" w:eastAsia="宋体" w:hAnsi="宋体" w:cs="宋体"/>
                <w:color w:val="000000"/>
                <w:sz w:val="22"/>
              </w:rPr>
            </w:pPr>
          </w:p>
        </w:tc>
        <w:tc>
          <w:tcPr>
            <w:tcW w:w="1306" w:type="dxa"/>
            <w:tcBorders>
              <w:top w:val="single" w:sz="4" w:space="0" w:color="000000"/>
              <w:left w:val="single" w:sz="4" w:space="0" w:color="000000"/>
              <w:bottom w:val="single" w:sz="4" w:space="0" w:color="000000"/>
              <w:right w:val="single" w:sz="4" w:space="0" w:color="000000"/>
            </w:tcBorders>
          </w:tcPr>
          <w:p w14:paraId="561FB9FE" w14:textId="77777777" w:rsidR="00BA6236" w:rsidRDefault="00BA6236">
            <w:pPr>
              <w:jc w:val="center"/>
              <w:rPr>
                <w:rFonts w:ascii="宋体" w:eastAsia="宋体" w:hAnsi="宋体" w:cs="宋体"/>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F240F" w14:textId="77777777" w:rsidR="00BA6236" w:rsidRDefault="00BA6236">
            <w:pPr>
              <w:jc w:val="center"/>
              <w:rPr>
                <w:rFonts w:ascii="宋体" w:eastAsia="宋体" w:hAnsi="宋体" w:cs="宋体"/>
                <w:color w:val="000000"/>
                <w:sz w:val="22"/>
              </w:rPr>
            </w:pPr>
          </w:p>
        </w:tc>
      </w:tr>
    </w:tbl>
    <w:p w14:paraId="6496B06D" w14:textId="77777777" w:rsidR="007F4E89" w:rsidRDefault="007F4E89" w:rsidP="00046512">
      <w:pPr>
        <w:spacing w:beforeLines="50" w:before="156" w:afterLines="50" w:after="156"/>
        <w:ind w:rightChars="50" w:right="105"/>
        <w:jc w:val="left"/>
        <w:rPr>
          <w:sz w:val="24"/>
          <w:szCs w:val="24"/>
        </w:rPr>
      </w:pPr>
    </w:p>
    <w:sectPr w:rsidR="007F4E89" w:rsidSect="00AC31D4">
      <w:pgSz w:w="16838" w:h="11906" w:orient="landscape"/>
      <w:pgMar w:top="1800" w:right="1440" w:bottom="127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E720" w14:textId="77777777" w:rsidR="00C64DF8" w:rsidRDefault="00C64DF8" w:rsidP="00140115">
      <w:r>
        <w:separator/>
      </w:r>
    </w:p>
  </w:endnote>
  <w:endnote w:type="continuationSeparator" w:id="0">
    <w:p w14:paraId="73E30D9B" w14:textId="77777777" w:rsidR="00C64DF8" w:rsidRDefault="00C64DF8" w:rsidP="0014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1F1F" w14:textId="77777777" w:rsidR="00C64DF8" w:rsidRDefault="00C64DF8" w:rsidP="00140115">
      <w:r>
        <w:separator/>
      </w:r>
    </w:p>
  </w:footnote>
  <w:footnote w:type="continuationSeparator" w:id="0">
    <w:p w14:paraId="083E9079" w14:textId="77777777" w:rsidR="00C64DF8" w:rsidRDefault="00C64DF8" w:rsidP="0014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1BE2BD"/>
    <w:multiLevelType w:val="singleLevel"/>
    <w:tmpl w:val="A41BE2BD"/>
    <w:lvl w:ilvl="0">
      <w:start w:val="5"/>
      <w:numFmt w:val="chineseCounting"/>
      <w:suff w:val="nothing"/>
      <w:lvlText w:val="%1、"/>
      <w:lvlJc w:val="left"/>
      <w:rPr>
        <w:rFonts w:hint="eastAsia"/>
      </w:rPr>
    </w:lvl>
  </w:abstractNum>
  <w:num w:numId="1" w16cid:durableId="110284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41AE"/>
    <w:rsid w:val="00010A60"/>
    <w:rsid w:val="00021D54"/>
    <w:rsid w:val="00046512"/>
    <w:rsid w:val="000476A3"/>
    <w:rsid w:val="000509D0"/>
    <w:rsid w:val="00056218"/>
    <w:rsid w:val="00067AAC"/>
    <w:rsid w:val="00075426"/>
    <w:rsid w:val="00085543"/>
    <w:rsid w:val="00121872"/>
    <w:rsid w:val="00140115"/>
    <w:rsid w:val="0017042D"/>
    <w:rsid w:val="00180E5E"/>
    <w:rsid w:val="001C4D88"/>
    <w:rsid w:val="001D04C0"/>
    <w:rsid w:val="001D68F5"/>
    <w:rsid w:val="001D7F60"/>
    <w:rsid w:val="001F7102"/>
    <w:rsid w:val="00205CE3"/>
    <w:rsid w:val="002109D9"/>
    <w:rsid w:val="00246DB1"/>
    <w:rsid w:val="00265B92"/>
    <w:rsid w:val="002870A3"/>
    <w:rsid w:val="002B78FD"/>
    <w:rsid w:val="002E44AB"/>
    <w:rsid w:val="00312346"/>
    <w:rsid w:val="003277A5"/>
    <w:rsid w:val="00331432"/>
    <w:rsid w:val="00334AED"/>
    <w:rsid w:val="00335C92"/>
    <w:rsid w:val="0035205C"/>
    <w:rsid w:val="003A3961"/>
    <w:rsid w:val="003B1974"/>
    <w:rsid w:val="003C585A"/>
    <w:rsid w:val="003D69A0"/>
    <w:rsid w:val="003E1965"/>
    <w:rsid w:val="003F38BC"/>
    <w:rsid w:val="0040196C"/>
    <w:rsid w:val="00437EC4"/>
    <w:rsid w:val="004847C6"/>
    <w:rsid w:val="00494974"/>
    <w:rsid w:val="004A7DBA"/>
    <w:rsid w:val="004B7831"/>
    <w:rsid w:val="004E01E2"/>
    <w:rsid w:val="004F3151"/>
    <w:rsid w:val="004F6B49"/>
    <w:rsid w:val="005162E0"/>
    <w:rsid w:val="00531ED8"/>
    <w:rsid w:val="0053323A"/>
    <w:rsid w:val="00533AAB"/>
    <w:rsid w:val="0054766B"/>
    <w:rsid w:val="00557CCD"/>
    <w:rsid w:val="005659E8"/>
    <w:rsid w:val="005844B7"/>
    <w:rsid w:val="005E4206"/>
    <w:rsid w:val="0060206C"/>
    <w:rsid w:val="00651EA0"/>
    <w:rsid w:val="006568ED"/>
    <w:rsid w:val="00660E95"/>
    <w:rsid w:val="006641AE"/>
    <w:rsid w:val="0066684D"/>
    <w:rsid w:val="006776EF"/>
    <w:rsid w:val="006C1A7E"/>
    <w:rsid w:val="006D0061"/>
    <w:rsid w:val="006E2CD5"/>
    <w:rsid w:val="006F45CF"/>
    <w:rsid w:val="006F71AD"/>
    <w:rsid w:val="0071242F"/>
    <w:rsid w:val="00724FB6"/>
    <w:rsid w:val="00727C33"/>
    <w:rsid w:val="00746F6D"/>
    <w:rsid w:val="00766516"/>
    <w:rsid w:val="007753D1"/>
    <w:rsid w:val="00784931"/>
    <w:rsid w:val="0079581C"/>
    <w:rsid w:val="007A1571"/>
    <w:rsid w:val="007B49D5"/>
    <w:rsid w:val="007D2DAA"/>
    <w:rsid w:val="007F3F5F"/>
    <w:rsid w:val="007F4E89"/>
    <w:rsid w:val="00812B02"/>
    <w:rsid w:val="00856BFB"/>
    <w:rsid w:val="00857E29"/>
    <w:rsid w:val="0089592B"/>
    <w:rsid w:val="008A790B"/>
    <w:rsid w:val="008B1C11"/>
    <w:rsid w:val="009021B5"/>
    <w:rsid w:val="00904065"/>
    <w:rsid w:val="009040F9"/>
    <w:rsid w:val="00910858"/>
    <w:rsid w:val="0095149D"/>
    <w:rsid w:val="00972A5C"/>
    <w:rsid w:val="009842B8"/>
    <w:rsid w:val="009B6841"/>
    <w:rsid w:val="009F0C65"/>
    <w:rsid w:val="009F5D28"/>
    <w:rsid w:val="009F7A78"/>
    <w:rsid w:val="00A21A12"/>
    <w:rsid w:val="00A63E64"/>
    <w:rsid w:val="00A743ED"/>
    <w:rsid w:val="00AB1F5F"/>
    <w:rsid w:val="00AB7EA8"/>
    <w:rsid w:val="00AC31D4"/>
    <w:rsid w:val="00B27E7E"/>
    <w:rsid w:val="00B4553D"/>
    <w:rsid w:val="00B56EFD"/>
    <w:rsid w:val="00B62392"/>
    <w:rsid w:val="00B74910"/>
    <w:rsid w:val="00B9191F"/>
    <w:rsid w:val="00BA6236"/>
    <w:rsid w:val="00BB0889"/>
    <w:rsid w:val="00BC3E09"/>
    <w:rsid w:val="00BC7763"/>
    <w:rsid w:val="00BD75A8"/>
    <w:rsid w:val="00C04B5A"/>
    <w:rsid w:val="00C10DBA"/>
    <w:rsid w:val="00C20AF1"/>
    <w:rsid w:val="00C23507"/>
    <w:rsid w:val="00C2797B"/>
    <w:rsid w:val="00C323DF"/>
    <w:rsid w:val="00C47DE8"/>
    <w:rsid w:val="00C52E72"/>
    <w:rsid w:val="00C64DF8"/>
    <w:rsid w:val="00C81B68"/>
    <w:rsid w:val="00C97DD2"/>
    <w:rsid w:val="00CA0E89"/>
    <w:rsid w:val="00CA48DD"/>
    <w:rsid w:val="00CA4BFE"/>
    <w:rsid w:val="00CC60F6"/>
    <w:rsid w:val="00CE3CDF"/>
    <w:rsid w:val="00CF793F"/>
    <w:rsid w:val="00D236AF"/>
    <w:rsid w:val="00D42A94"/>
    <w:rsid w:val="00D57BAF"/>
    <w:rsid w:val="00D8579D"/>
    <w:rsid w:val="00D85DC4"/>
    <w:rsid w:val="00DB52E4"/>
    <w:rsid w:val="00DD69B0"/>
    <w:rsid w:val="00DE4BE3"/>
    <w:rsid w:val="00E1494E"/>
    <w:rsid w:val="00E3515C"/>
    <w:rsid w:val="00E3676A"/>
    <w:rsid w:val="00E82A7A"/>
    <w:rsid w:val="00EA0FE6"/>
    <w:rsid w:val="00EA73EC"/>
    <w:rsid w:val="00EB16E7"/>
    <w:rsid w:val="00EF61A6"/>
    <w:rsid w:val="00F16B4D"/>
    <w:rsid w:val="00F41E09"/>
    <w:rsid w:val="00F467D8"/>
    <w:rsid w:val="00F81939"/>
    <w:rsid w:val="00F925E0"/>
    <w:rsid w:val="00F97AC8"/>
    <w:rsid w:val="00FC0085"/>
    <w:rsid w:val="00FD4C32"/>
    <w:rsid w:val="00FD6585"/>
    <w:rsid w:val="00FE1D30"/>
    <w:rsid w:val="22C54337"/>
    <w:rsid w:val="2EBC27C3"/>
    <w:rsid w:val="35FE7B04"/>
    <w:rsid w:val="52E1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57EC"/>
  <w15:docId w15:val="{EA0C1076-8B81-41A3-B2B6-3F36185E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51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6512"/>
    <w:rPr>
      <w:sz w:val="18"/>
      <w:szCs w:val="18"/>
    </w:rPr>
  </w:style>
  <w:style w:type="paragraph" w:styleId="a5">
    <w:name w:val="footer"/>
    <w:basedOn w:val="a"/>
    <w:link w:val="a6"/>
    <w:uiPriority w:val="99"/>
    <w:unhideWhenUsed/>
    <w:rsid w:val="00046512"/>
    <w:pPr>
      <w:tabs>
        <w:tab w:val="center" w:pos="4153"/>
        <w:tab w:val="right" w:pos="8306"/>
      </w:tabs>
      <w:snapToGrid w:val="0"/>
      <w:jc w:val="left"/>
    </w:pPr>
    <w:rPr>
      <w:sz w:val="18"/>
      <w:szCs w:val="18"/>
    </w:rPr>
  </w:style>
  <w:style w:type="paragraph" w:styleId="a7">
    <w:name w:val="header"/>
    <w:basedOn w:val="a"/>
    <w:link w:val="a8"/>
    <w:uiPriority w:val="99"/>
    <w:unhideWhenUsed/>
    <w:rsid w:val="00046512"/>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rsid w:val="00046512"/>
    <w:pPr>
      <w:widowControl/>
      <w:jc w:val="left"/>
    </w:pPr>
    <w:rPr>
      <w:rFonts w:ascii="宋体" w:eastAsia="宋体" w:hAnsi="宋体" w:cs="宋体"/>
      <w:kern w:val="0"/>
      <w:sz w:val="18"/>
      <w:szCs w:val="18"/>
    </w:rPr>
  </w:style>
  <w:style w:type="character" w:styleId="aa">
    <w:name w:val="Strong"/>
    <w:basedOn w:val="a0"/>
    <w:uiPriority w:val="22"/>
    <w:qFormat/>
    <w:rsid w:val="00046512"/>
    <w:rPr>
      <w:b/>
    </w:rPr>
  </w:style>
  <w:style w:type="paragraph" w:styleId="ab">
    <w:name w:val="List Paragraph"/>
    <w:basedOn w:val="a"/>
    <w:uiPriority w:val="34"/>
    <w:qFormat/>
    <w:rsid w:val="00046512"/>
    <w:pPr>
      <w:ind w:firstLineChars="200" w:firstLine="420"/>
    </w:pPr>
  </w:style>
  <w:style w:type="character" w:customStyle="1" w:styleId="a8">
    <w:name w:val="页眉 字符"/>
    <w:basedOn w:val="a0"/>
    <w:link w:val="a7"/>
    <w:uiPriority w:val="99"/>
    <w:rsid w:val="00046512"/>
    <w:rPr>
      <w:sz w:val="18"/>
      <w:szCs w:val="18"/>
    </w:rPr>
  </w:style>
  <w:style w:type="character" w:customStyle="1" w:styleId="a6">
    <w:name w:val="页脚 字符"/>
    <w:basedOn w:val="a0"/>
    <w:link w:val="a5"/>
    <w:uiPriority w:val="99"/>
    <w:rsid w:val="00046512"/>
    <w:rPr>
      <w:sz w:val="18"/>
      <w:szCs w:val="18"/>
    </w:rPr>
  </w:style>
  <w:style w:type="character" w:customStyle="1" w:styleId="a4">
    <w:name w:val="批注框文本 字符"/>
    <w:basedOn w:val="a0"/>
    <w:link w:val="a3"/>
    <w:uiPriority w:val="99"/>
    <w:semiHidden/>
    <w:rsid w:val="00046512"/>
    <w:rPr>
      <w:sz w:val="18"/>
      <w:szCs w:val="18"/>
    </w:rPr>
  </w:style>
  <w:style w:type="paragraph" w:customStyle="1" w:styleId="Style11">
    <w:name w:val="_Style 11"/>
    <w:basedOn w:val="a"/>
    <w:next w:val="a"/>
    <w:rsid w:val="00046512"/>
    <w:pPr>
      <w:pBdr>
        <w:bottom w:val="single" w:sz="6" w:space="1" w:color="auto"/>
      </w:pBdr>
      <w:jc w:val="center"/>
    </w:pPr>
    <w:rPr>
      <w:rFonts w:ascii="Arial" w:eastAsia="宋体"/>
      <w:vanish/>
      <w:sz w:val="16"/>
    </w:rPr>
  </w:style>
  <w:style w:type="paragraph" w:customStyle="1" w:styleId="Style12">
    <w:name w:val="_Style 12"/>
    <w:basedOn w:val="a"/>
    <w:next w:val="a"/>
    <w:rsid w:val="00046512"/>
    <w:pPr>
      <w:pBdr>
        <w:top w:val="single" w:sz="6" w:space="1" w:color="auto"/>
      </w:pBdr>
      <w:jc w:val="center"/>
    </w:pPr>
    <w:rPr>
      <w:rFonts w:ascii="Arial" w:eastAsia="宋体"/>
      <w:vanish/>
      <w:sz w:val="16"/>
    </w:rPr>
  </w:style>
  <w:style w:type="table" w:styleId="ac">
    <w:name w:val="Table Grid"/>
    <w:basedOn w:val="a1"/>
    <w:uiPriority w:val="39"/>
    <w:rsid w:val="00AC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C4A91B-56C3-4407-8AE5-0C4248C28F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6</Pages>
  <Words>380</Words>
  <Characters>2169</Characters>
  <Application>Microsoft Office Word</Application>
  <DocSecurity>0</DocSecurity>
  <Lines>18</Lines>
  <Paragraphs>5</Paragraphs>
  <ScaleCrop>false</ScaleCrop>
  <Company>IT</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华</cp:lastModifiedBy>
  <cp:revision>22</cp:revision>
  <cp:lastPrinted>2021-09-01T02:06:00Z</cp:lastPrinted>
  <dcterms:created xsi:type="dcterms:W3CDTF">2023-03-31T00:48:00Z</dcterms:created>
  <dcterms:modified xsi:type="dcterms:W3CDTF">2023-04-04T04:53:00Z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629ACB62627947D1BFB590164D9FDB5D</vt:lpwstr>
  </property>
</Properties>
</file>